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A7BA7" w14:textId="77777777" w:rsidR="00891DD8" w:rsidRDefault="00891DD8" w:rsidP="00891DD8">
      <w:pPr>
        <w:jc w:val="both"/>
        <w:rPr>
          <w:rFonts w:ascii="Arial" w:hAnsi="Arial" w:cs="Arial"/>
          <w:b/>
          <w:color w:val="33CCCC"/>
          <w:sz w:val="32"/>
          <w:szCs w:val="20"/>
          <w:u w:val="single"/>
        </w:rPr>
      </w:pPr>
      <w:r w:rsidRPr="00E2550A">
        <w:rPr>
          <w:rFonts w:ascii="Arial" w:hAnsi="Arial" w:cs="Arial"/>
          <w:b/>
          <w:color w:val="33CCCC"/>
          <w:sz w:val="32"/>
          <w:szCs w:val="20"/>
          <w:u w:val="single"/>
        </w:rPr>
        <w:t>Stratton Playgroup</w:t>
      </w:r>
    </w:p>
    <w:p w14:paraId="42E68577" w14:textId="77777777" w:rsidR="00124A86" w:rsidRDefault="001F533C" w:rsidP="00124A86">
      <w:pPr>
        <w:spacing w:line="360" w:lineRule="auto"/>
        <w:jc w:val="both"/>
        <w:rPr>
          <w:rFonts w:ascii="Arial" w:hAnsi="Arial" w:cs="Arial"/>
          <w:b/>
          <w:szCs w:val="28"/>
        </w:rPr>
      </w:pPr>
      <w:r w:rsidRPr="00891DD8">
        <w:rPr>
          <w:rFonts w:ascii="Arial" w:hAnsi="Arial" w:cs="Arial"/>
          <w:b/>
          <w:szCs w:val="28"/>
        </w:rPr>
        <w:t>8.</w:t>
      </w:r>
      <w:r w:rsidR="00F863B7" w:rsidRPr="00891DD8">
        <w:rPr>
          <w:rFonts w:ascii="Arial" w:hAnsi="Arial" w:cs="Arial"/>
          <w:b/>
          <w:szCs w:val="28"/>
        </w:rPr>
        <w:t>4</w:t>
      </w:r>
      <w:r w:rsidR="0010104E" w:rsidRPr="00891DD8">
        <w:rPr>
          <w:rFonts w:ascii="Arial" w:hAnsi="Arial" w:cs="Arial"/>
          <w:b/>
          <w:szCs w:val="28"/>
        </w:rPr>
        <w:t xml:space="preserve"> </w:t>
      </w:r>
      <w:r w:rsidR="004702A5" w:rsidRPr="00891DD8">
        <w:rPr>
          <w:rFonts w:ascii="Arial" w:hAnsi="Arial" w:cs="Arial"/>
          <w:b/>
          <w:szCs w:val="28"/>
        </w:rPr>
        <w:t xml:space="preserve">Risk assessment </w:t>
      </w:r>
    </w:p>
    <w:p w14:paraId="77F0C698" w14:textId="77777777" w:rsidR="004702A5" w:rsidRPr="00124A86" w:rsidRDefault="004702A5" w:rsidP="006E5519">
      <w:pPr>
        <w:spacing w:line="360" w:lineRule="auto"/>
        <w:jc w:val="both"/>
        <w:rPr>
          <w:rFonts w:ascii="Arial" w:hAnsi="Arial" w:cs="Arial"/>
          <w:b/>
          <w:sz w:val="6"/>
          <w:szCs w:val="28"/>
        </w:rPr>
      </w:pPr>
    </w:p>
    <w:p w14:paraId="6AFF9DF7" w14:textId="77777777" w:rsidR="004702A5" w:rsidRPr="00124A86" w:rsidRDefault="004702A5" w:rsidP="006E5519">
      <w:pPr>
        <w:spacing w:line="360" w:lineRule="auto"/>
        <w:jc w:val="both"/>
        <w:rPr>
          <w:rFonts w:ascii="Arial" w:hAnsi="Arial" w:cs="Arial"/>
          <w:b/>
          <w:sz w:val="19"/>
          <w:szCs w:val="19"/>
        </w:rPr>
      </w:pPr>
      <w:r w:rsidRPr="00124A86">
        <w:rPr>
          <w:rFonts w:ascii="Arial" w:hAnsi="Arial" w:cs="Arial"/>
          <w:b/>
          <w:sz w:val="19"/>
          <w:szCs w:val="19"/>
        </w:rPr>
        <w:t xml:space="preserve">Policy </w:t>
      </w:r>
      <w:r w:rsidR="0010104E" w:rsidRPr="00124A86">
        <w:rPr>
          <w:rFonts w:ascii="Arial" w:hAnsi="Arial" w:cs="Arial"/>
          <w:b/>
          <w:sz w:val="19"/>
          <w:szCs w:val="19"/>
        </w:rPr>
        <w:t>s</w:t>
      </w:r>
      <w:r w:rsidRPr="00124A86">
        <w:rPr>
          <w:rFonts w:ascii="Arial" w:hAnsi="Arial" w:cs="Arial"/>
          <w:b/>
          <w:sz w:val="19"/>
          <w:szCs w:val="19"/>
        </w:rPr>
        <w:t>tatement</w:t>
      </w:r>
    </w:p>
    <w:p w14:paraId="6B5C0A88" w14:textId="77777777" w:rsidR="00E500C9" w:rsidRPr="00124A86" w:rsidRDefault="006E5519" w:rsidP="006E5519">
      <w:pPr>
        <w:spacing w:line="360" w:lineRule="auto"/>
        <w:jc w:val="both"/>
        <w:rPr>
          <w:rFonts w:ascii="Arial" w:hAnsi="Arial" w:cs="Arial"/>
          <w:sz w:val="19"/>
          <w:szCs w:val="19"/>
        </w:rPr>
      </w:pPr>
      <w:r w:rsidRPr="00124A86">
        <w:rPr>
          <w:rFonts w:ascii="Arial" w:hAnsi="Arial" w:cs="Arial"/>
          <w:sz w:val="19"/>
          <w:szCs w:val="19"/>
        </w:rPr>
        <w:t xml:space="preserve">At Stratton Playgroup, we </w:t>
      </w:r>
      <w:r w:rsidR="00E500C9" w:rsidRPr="00124A86">
        <w:rPr>
          <w:rFonts w:ascii="Arial" w:hAnsi="Arial" w:cs="Arial"/>
          <w:sz w:val="19"/>
          <w:szCs w:val="19"/>
        </w:rPr>
        <w:t>believe that the health and safety of children is of paramount importance. We make our</w:t>
      </w:r>
      <w:r w:rsidRPr="00124A86">
        <w:rPr>
          <w:rFonts w:ascii="Arial" w:hAnsi="Arial" w:cs="Arial"/>
          <w:sz w:val="19"/>
          <w:szCs w:val="19"/>
        </w:rPr>
        <w:t xml:space="preserve"> </w:t>
      </w:r>
      <w:r w:rsidR="00E500C9" w:rsidRPr="00124A86">
        <w:rPr>
          <w:rFonts w:ascii="Arial" w:hAnsi="Arial" w:cs="Arial"/>
          <w:sz w:val="19"/>
          <w:szCs w:val="19"/>
        </w:rPr>
        <w:t>setting a safe and healthy place for children, parents, staff and volunteers by assessing and minimising the hazards and risks to enable the children to thrive in a healthy and safe environment.</w:t>
      </w:r>
    </w:p>
    <w:p w14:paraId="450D02B6" w14:textId="77777777" w:rsidR="00E500C9" w:rsidRPr="00124A86" w:rsidRDefault="00E500C9" w:rsidP="006E5519">
      <w:pPr>
        <w:spacing w:line="360" w:lineRule="auto"/>
        <w:jc w:val="both"/>
        <w:rPr>
          <w:rFonts w:ascii="Arial" w:hAnsi="Arial" w:cs="Arial"/>
          <w:sz w:val="6"/>
          <w:szCs w:val="22"/>
        </w:rPr>
      </w:pPr>
    </w:p>
    <w:p w14:paraId="1F2DCAF9" w14:textId="77777777" w:rsidR="00CF03FA" w:rsidRPr="00124A86" w:rsidRDefault="00CF03FA" w:rsidP="006E5519">
      <w:pPr>
        <w:spacing w:line="360" w:lineRule="auto"/>
        <w:jc w:val="both"/>
        <w:rPr>
          <w:rFonts w:ascii="Arial" w:hAnsi="Arial" w:cs="Arial"/>
          <w:sz w:val="19"/>
          <w:szCs w:val="19"/>
        </w:rPr>
      </w:pPr>
      <w:r w:rsidRPr="00124A86">
        <w:rPr>
          <w:rFonts w:ascii="Arial" w:hAnsi="Arial" w:cs="Arial"/>
          <w:sz w:val="19"/>
          <w:szCs w:val="19"/>
        </w:rPr>
        <w:t>Risk assessment means:</w:t>
      </w:r>
    </w:p>
    <w:p w14:paraId="3AD0778B" w14:textId="77777777" w:rsidR="00CF03FA" w:rsidRPr="00124A86" w:rsidRDefault="00CF03FA" w:rsidP="006E5519">
      <w:pPr>
        <w:spacing w:line="360" w:lineRule="auto"/>
        <w:jc w:val="both"/>
        <w:rPr>
          <w:rFonts w:ascii="Arial" w:hAnsi="Arial" w:cs="Arial"/>
          <w:i/>
          <w:sz w:val="19"/>
          <w:szCs w:val="19"/>
        </w:rPr>
      </w:pPr>
      <w:r w:rsidRPr="00124A86">
        <w:rPr>
          <w:rFonts w:ascii="Arial" w:hAnsi="Arial" w:cs="Arial"/>
          <w:i/>
          <w:sz w:val="19"/>
          <w:szCs w:val="19"/>
        </w:rPr>
        <w:t>Taking note of aspects of your workplace and activities that could cause harm, either to yourself or to others, and deciding what needs to be done to prevent that harm, making sure this is adhered to.</w:t>
      </w:r>
    </w:p>
    <w:p w14:paraId="6A86D51A" w14:textId="77777777" w:rsidR="00CF03FA" w:rsidRPr="00124A86" w:rsidRDefault="00CF03FA" w:rsidP="006E5519">
      <w:pPr>
        <w:spacing w:line="360" w:lineRule="auto"/>
        <w:jc w:val="both"/>
        <w:rPr>
          <w:rFonts w:ascii="Arial" w:hAnsi="Arial" w:cs="Arial"/>
          <w:sz w:val="6"/>
          <w:szCs w:val="22"/>
        </w:rPr>
      </w:pPr>
    </w:p>
    <w:p w14:paraId="51AA3CD5" w14:textId="77777777" w:rsidR="00CF03FA" w:rsidRPr="00124A86" w:rsidRDefault="00CF03FA" w:rsidP="006E5519">
      <w:pPr>
        <w:spacing w:line="360" w:lineRule="auto"/>
        <w:jc w:val="both"/>
        <w:rPr>
          <w:rFonts w:ascii="Arial" w:hAnsi="Arial" w:cs="Arial"/>
          <w:sz w:val="19"/>
          <w:szCs w:val="19"/>
        </w:rPr>
      </w:pPr>
      <w:r w:rsidRPr="00124A86">
        <w:rPr>
          <w:rFonts w:ascii="Arial" w:hAnsi="Arial" w:cs="Arial"/>
          <w:sz w:val="19"/>
          <w:szCs w:val="19"/>
        </w:rPr>
        <w:t>The law does not require that all risk is eliminated, but that ‘reasonable precaution’ is taken. This is particularly important when balancing the need for children to be able to take appropriate risks through physically challenging play. Children need the opportunity to work out what is not safe and what they should do when faced with a risk.</w:t>
      </w:r>
    </w:p>
    <w:p w14:paraId="0AEC90EC" w14:textId="77777777" w:rsidR="00964E07" w:rsidRPr="00124A86" w:rsidRDefault="00964E07" w:rsidP="006E5519">
      <w:pPr>
        <w:spacing w:line="360" w:lineRule="auto"/>
        <w:jc w:val="both"/>
        <w:rPr>
          <w:rFonts w:ascii="Arial" w:hAnsi="Arial" w:cs="Arial"/>
          <w:sz w:val="6"/>
          <w:szCs w:val="22"/>
        </w:rPr>
      </w:pPr>
    </w:p>
    <w:p w14:paraId="30806389" w14:textId="77777777" w:rsidR="00964E07" w:rsidRPr="00124A86" w:rsidRDefault="00964E07" w:rsidP="006E5519">
      <w:pPr>
        <w:spacing w:line="360" w:lineRule="auto"/>
        <w:jc w:val="both"/>
        <w:rPr>
          <w:rFonts w:ascii="Arial" w:hAnsi="Arial" w:cs="Arial"/>
          <w:sz w:val="19"/>
          <w:szCs w:val="19"/>
        </w:rPr>
      </w:pPr>
      <w:r w:rsidRPr="00124A86">
        <w:rPr>
          <w:rFonts w:ascii="Arial" w:hAnsi="Arial" w:cs="Arial"/>
          <w:sz w:val="19"/>
          <w:szCs w:val="19"/>
        </w:rPr>
        <w:t>Health and safety risk assessments inform procedures. Staff and parents should be involved in reviewing risk assessments and procedures – they are the ones with first-hand knowledge as to whether the control measures are effective – and they can give an informed view to help update procedures accordingly.</w:t>
      </w:r>
    </w:p>
    <w:p w14:paraId="48774248" w14:textId="77777777" w:rsidR="00CF03FA" w:rsidRPr="00124A86" w:rsidRDefault="00CF03FA" w:rsidP="006E5519">
      <w:pPr>
        <w:spacing w:line="360" w:lineRule="auto"/>
        <w:jc w:val="both"/>
        <w:rPr>
          <w:rFonts w:ascii="Arial" w:hAnsi="Arial" w:cs="Arial"/>
          <w:sz w:val="6"/>
          <w:szCs w:val="22"/>
        </w:rPr>
      </w:pPr>
    </w:p>
    <w:p w14:paraId="223690E3" w14:textId="77777777" w:rsidR="004702A5" w:rsidRPr="00124A86" w:rsidRDefault="00E500C9" w:rsidP="006E5519">
      <w:pPr>
        <w:spacing w:line="360" w:lineRule="auto"/>
        <w:jc w:val="both"/>
        <w:rPr>
          <w:rFonts w:ascii="Arial" w:hAnsi="Arial" w:cs="Arial"/>
          <w:sz w:val="19"/>
          <w:szCs w:val="19"/>
        </w:rPr>
      </w:pPr>
      <w:r w:rsidRPr="00124A86">
        <w:rPr>
          <w:rFonts w:ascii="Arial" w:hAnsi="Arial" w:cs="Arial"/>
          <w:sz w:val="19"/>
          <w:szCs w:val="19"/>
        </w:rPr>
        <w:t xml:space="preserve">This policy is based on </w:t>
      </w:r>
      <w:r w:rsidR="00224A4D" w:rsidRPr="00124A86">
        <w:rPr>
          <w:rFonts w:ascii="Arial" w:hAnsi="Arial" w:cs="Arial"/>
          <w:sz w:val="19"/>
          <w:szCs w:val="19"/>
        </w:rPr>
        <w:t>the</w:t>
      </w:r>
      <w:r w:rsidRPr="00124A86">
        <w:rPr>
          <w:rFonts w:ascii="Arial" w:hAnsi="Arial" w:cs="Arial"/>
          <w:sz w:val="19"/>
          <w:szCs w:val="19"/>
        </w:rPr>
        <w:t xml:space="preserve"> five steps </w:t>
      </w:r>
      <w:r w:rsidR="00224A4D" w:rsidRPr="00124A86">
        <w:rPr>
          <w:rFonts w:ascii="Arial" w:hAnsi="Arial" w:cs="Arial"/>
          <w:sz w:val="19"/>
          <w:szCs w:val="19"/>
        </w:rPr>
        <w:t>below</w:t>
      </w:r>
      <w:r w:rsidRPr="00124A86">
        <w:rPr>
          <w:rFonts w:ascii="Arial" w:hAnsi="Arial" w:cs="Arial"/>
          <w:sz w:val="19"/>
          <w:szCs w:val="19"/>
        </w:rPr>
        <w:t>:</w:t>
      </w:r>
    </w:p>
    <w:p w14:paraId="226107F1" w14:textId="77777777" w:rsidR="00E500C9" w:rsidRPr="00124A86" w:rsidRDefault="00E500C9" w:rsidP="006E5519">
      <w:pPr>
        <w:numPr>
          <w:ilvl w:val="0"/>
          <w:numId w:val="11"/>
        </w:numPr>
        <w:spacing w:line="360" w:lineRule="auto"/>
        <w:jc w:val="both"/>
        <w:rPr>
          <w:rFonts w:ascii="Arial" w:hAnsi="Arial" w:cs="Arial"/>
          <w:sz w:val="19"/>
          <w:szCs w:val="19"/>
        </w:rPr>
      </w:pPr>
      <w:r w:rsidRPr="00124A86">
        <w:rPr>
          <w:rFonts w:ascii="Arial" w:hAnsi="Arial" w:cs="Arial"/>
          <w:sz w:val="19"/>
          <w:szCs w:val="19"/>
        </w:rPr>
        <w:t>Identification of a risk: Where is it and what is it?</w:t>
      </w:r>
    </w:p>
    <w:p w14:paraId="7F7A7A38" w14:textId="77777777" w:rsidR="00E500C9" w:rsidRPr="00124A86" w:rsidRDefault="00E500C9" w:rsidP="006E5519">
      <w:pPr>
        <w:numPr>
          <w:ilvl w:val="0"/>
          <w:numId w:val="11"/>
        </w:numPr>
        <w:spacing w:line="360" w:lineRule="auto"/>
        <w:jc w:val="both"/>
        <w:rPr>
          <w:rFonts w:ascii="Arial" w:hAnsi="Arial" w:cs="Arial"/>
          <w:sz w:val="19"/>
          <w:szCs w:val="19"/>
        </w:rPr>
      </w:pPr>
      <w:r w:rsidRPr="00124A86">
        <w:rPr>
          <w:rFonts w:ascii="Arial" w:hAnsi="Arial" w:cs="Arial"/>
          <w:sz w:val="19"/>
          <w:szCs w:val="19"/>
        </w:rPr>
        <w:t>Who is at risk: Childcare staff, children, parents, cooks, cleaners etc?</w:t>
      </w:r>
    </w:p>
    <w:p w14:paraId="18AFB619" w14:textId="77777777" w:rsidR="00E500C9" w:rsidRPr="00124A86" w:rsidRDefault="00E500C9" w:rsidP="006E5519">
      <w:pPr>
        <w:numPr>
          <w:ilvl w:val="0"/>
          <w:numId w:val="11"/>
        </w:numPr>
        <w:spacing w:line="360" w:lineRule="auto"/>
        <w:jc w:val="both"/>
        <w:rPr>
          <w:rFonts w:ascii="Arial" w:hAnsi="Arial" w:cs="Arial"/>
          <w:sz w:val="19"/>
          <w:szCs w:val="19"/>
        </w:rPr>
      </w:pPr>
      <w:r w:rsidRPr="00124A86">
        <w:rPr>
          <w:rFonts w:ascii="Arial" w:hAnsi="Arial" w:cs="Arial"/>
          <w:sz w:val="19"/>
          <w:szCs w:val="19"/>
        </w:rPr>
        <w:t xml:space="preserve">Assessment as to whether the level of a risk is high, medium, low. This </w:t>
      </w:r>
      <w:proofErr w:type="gramStart"/>
      <w:r w:rsidRPr="00124A86">
        <w:rPr>
          <w:rFonts w:ascii="Arial" w:hAnsi="Arial" w:cs="Arial"/>
          <w:sz w:val="19"/>
          <w:szCs w:val="19"/>
        </w:rPr>
        <w:t>takes into account</w:t>
      </w:r>
      <w:proofErr w:type="gramEnd"/>
      <w:r w:rsidRPr="00124A86">
        <w:rPr>
          <w:rFonts w:ascii="Arial" w:hAnsi="Arial" w:cs="Arial"/>
          <w:sz w:val="19"/>
          <w:szCs w:val="19"/>
        </w:rPr>
        <w:t xml:space="preserve"> both the likelihood of it happening, as well as the possible impact if it did.</w:t>
      </w:r>
    </w:p>
    <w:p w14:paraId="27E9AB62" w14:textId="77777777" w:rsidR="00E500C9" w:rsidRPr="00124A86" w:rsidRDefault="00E500C9" w:rsidP="006E5519">
      <w:pPr>
        <w:numPr>
          <w:ilvl w:val="0"/>
          <w:numId w:val="11"/>
        </w:numPr>
        <w:spacing w:line="360" w:lineRule="auto"/>
        <w:jc w:val="both"/>
        <w:rPr>
          <w:rFonts w:ascii="Arial" w:hAnsi="Arial" w:cs="Arial"/>
          <w:sz w:val="19"/>
          <w:szCs w:val="19"/>
        </w:rPr>
      </w:pPr>
      <w:r w:rsidRPr="00124A86">
        <w:rPr>
          <w:rFonts w:ascii="Arial" w:hAnsi="Arial" w:cs="Arial"/>
          <w:sz w:val="19"/>
          <w:szCs w:val="19"/>
        </w:rPr>
        <w:t>Control measures to reduce/eliminate risk: What will you need to do, or ensure others will do, in order to reduce that risk?</w:t>
      </w:r>
    </w:p>
    <w:p w14:paraId="4A60A152" w14:textId="77777777" w:rsidR="004702A5" w:rsidRPr="00124A86" w:rsidRDefault="00E500C9" w:rsidP="006E5519">
      <w:pPr>
        <w:numPr>
          <w:ilvl w:val="0"/>
          <w:numId w:val="11"/>
        </w:numPr>
        <w:spacing w:line="360" w:lineRule="auto"/>
        <w:jc w:val="both"/>
        <w:rPr>
          <w:rFonts w:ascii="Arial" w:hAnsi="Arial" w:cs="Arial"/>
          <w:sz w:val="19"/>
          <w:szCs w:val="19"/>
        </w:rPr>
      </w:pPr>
      <w:r w:rsidRPr="00124A86">
        <w:rPr>
          <w:rFonts w:ascii="Arial" w:hAnsi="Arial" w:cs="Arial"/>
          <w:sz w:val="19"/>
          <w:szCs w:val="19"/>
        </w:rPr>
        <w:t>Monitoring and review: How do you know if what you have said is working, or is thorough enough? If it is not working, it will need to be amended, or maybe there is a better solution.</w:t>
      </w:r>
    </w:p>
    <w:p w14:paraId="45874AFF" w14:textId="77777777" w:rsidR="004702A5" w:rsidRPr="00124A86" w:rsidRDefault="004702A5" w:rsidP="006E5519">
      <w:pPr>
        <w:spacing w:line="360" w:lineRule="auto"/>
        <w:jc w:val="both"/>
        <w:rPr>
          <w:rFonts w:ascii="Arial" w:hAnsi="Arial" w:cs="Arial"/>
          <w:sz w:val="6"/>
          <w:szCs w:val="22"/>
        </w:rPr>
      </w:pPr>
    </w:p>
    <w:p w14:paraId="7254F672" w14:textId="77777777" w:rsidR="004702A5" w:rsidRPr="00124A86" w:rsidRDefault="004702A5" w:rsidP="006E5519">
      <w:pPr>
        <w:spacing w:line="360" w:lineRule="auto"/>
        <w:jc w:val="both"/>
        <w:rPr>
          <w:rFonts w:ascii="Arial" w:hAnsi="Arial" w:cs="Arial"/>
          <w:b/>
          <w:sz w:val="19"/>
          <w:szCs w:val="19"/>
        </w:rPr>
      </w:pPr>
      <w:r w:rsidRPr="00124A86">
        <w:rPr>
          <w:rFonts w:ascii="Arial" w:hAnsi="Arial" w:cs="Arial"/>
          <w:b/>
          <w:sz w:val="19"/>
          <w:szCs w:val="19"/>
        </w:rPr>
        <w:t>Procedures</w:t>
      </w:r>
    </w:p>
    <w:p w14:paraId="407F5D23" w14:textId="77777777" w:rsidR="00CF03FA" w:rsidRPr="00124A86" w:rsidRDefault="006E5519" w:rsidP="006E5519">
      <w:pPr>
        <w:pStyle w:val="ListParagraph"/>
        <w:numPr>
          <w:ilvl w:val="0"/>
          <w:numId w:val="13"/>
        </w:numPr>
        <w:spacing w:line="360" w:lineRule="auto"/>
        <w:jc w:val="both"/>
        <w:rPr>
          <w:rFonts w:ascii="Arial" w:hAnsi="Arial" w:cs="Arial"/>
          <w:sz w:val="19"/>
          <w:szCs w:val="19"/>
        </w:rPr>
      </w:pPr>
      <w:r w:rsidRPr="00124A86">
        <w:rPr>
          <w:rFonts w:ascii="Arial" w:hAnsi="Arial" w:cs="Arial"/>
          <w:sz w:val="19"/>
          <w:szCs w:val="19"/>
        </w:rPr>
        <w:t xml:space="preserve">Our Health &amp; Safety Officers </w:t>
      </w:r>
      <w:r w:rsidR="00CF03FA" w:rsidRPr="00124A86">
        <w:rPr>
          <w:rFonts w:ascii="Arial" w:hAnsi="Arial" w:cs="Arial"/>
          <w:sz w:val="19"/>
          <w:szCs w:val="19"/>
        </w:rPr>
        <w:t xml:space="preserve">undertake training and ensure our staff and volunteers have adequate training in health and safety matters. </w:t>
      </w:r>
    </w:p>
    <w:p w14:paraId="7124ECF1" w14:textId="77777777" w:rsidR="00E500C9" w:rsidRPr="00124A86" w:rsidRDefault="00E500C9" w:rsidP="006E5519">
      <w:pPr>
        <w:pStyle w:val="ListParagraph"/>
        <w:numPr>
          <w:ilvl w:val="0"/>
          <w:numId w:val="13"/>
        </w:numPr>
        <w:spacing w:line="360" w:lineRule="auto"/>
        <w:jc w:val="both"/>
        <w:rPr>
          <w:rFonts w:ascii="Arial" w:hAnsi="Arial" w:cs="Arial"/>
          <w:sz w:val="19"/>
          <w:szCs w:val="19"/>
        </w:rPr>
      </w:pPr>
      <w:r w:rsidRPr="00124A86">
        <w:rPr>
          <w:rFonts w:ascii="Arial" w:hAnsi="Arial" w:cs="Arial"/>
          <w:sz w:val="19"/>
          <w:szCs w:val="19"/>
        </w:rPr>
        <w:t>Our risk assessment process covers adults and children and includes:</w:t>
      </w:r>
    </w:p>
    <w:p w14:paraId="30A2C29A" w14:textId="77777777" w:rsidR="00E500C9" w:rsidRPr="00124A86" w:rsidRDefault="00E500C9" w:rsidP="006E5519">
      <w:pPr>
        <w:pStyle w:val="ListParagraph"/>
        <w:numPr>
          <w:ilvl w:val="0"/>
          <w:numId w:val="15"/>
        </w:numPr>
        <w:spacing w:line="360" w:lineRule="auto"/>
        <w:jc w:val="both"/>
        <w:rPr>
          <w:rFonts w:ascii="Arial" w:hAnsi="Arial" w:cs="Arial"/>
          <w:sz w:val="19"/>
          <w:szCs w:val="19"/>
        </w:rPr>
      </w:pPr>
      <w:r w:rsidRPr="00124A86">
        <w:rPr>
          <w:rFonts w:ascii="Arial" w:hAnsi="Arial" w:cs="Arial"/>
          <w:sz w:val="19"/>
          <w:szCs w:val="19"/>
        </w:rPr>
        <w:t>determining where it is helpful to make some written risk assessments in relation to specific issues, to inform staff practice, and to demonstrate how we are</w:t>
      </w:r>
      <w:r w:rsidR="006E5519" w:rsidRPr="00124A86">
        <w:rPr>
          <w:rFonts w:ascii="Arial" w:hAnsi="Arial" w:cs="Arial"/>
          <w:sz w:val="19"/>
          <w:szCs w:val="19"/>
        </w:rPr>
        <w:t xml:space="preserve"> </w:t>
      </w:r>
      <w:r w:rsidRPr="00124A86">
        <w:rPr>
          <w:rFonts w:ascii="Arial" w:hAnsi="Arial" w:cs="Arial"/>
          <w:sz w:val="19"/>
          <w:szCs w:val="19"/>
        </w:rPr>
        <w:t xml:space="preserve">managing risks if asked by parents and/or carers and </w:t>
      </w:r>
      <w:proofErr w:type="gramStart"/>
      <w:r w:rsidRPr="00124A86">
        <w:rPr>
          <w:rFonts w:ascii="Arial" w:hAnsi="Arial" w:cs="Arial"/>
          <w:sz w:val="19"/>
          <w:szCs w:val="19"/>
        </w:rPr>
        <w:t>inspectors;</w:t>
      </w:r>
      <w:proofErr w:type="gramEnd"/>
    </w:p>
    <w:p w14:paraId="6F105AE5" w14:textId="77777777" w:rsidR="00E500C9" w:rsidRPr="00124A86" w:rsidRDefault="00E500C9" w:rsidP="006E5519">
      <w:pPr>
        <w:pStyle w:val="ListParagraph"/>
        <w:numPr>
          <w:ilvl w:val="0"/>
          <w:numId w:val="15"/>
        </w:numPr>
        <w:spacing w:line="360" w:lineRule="auto"/>
        <w:jc w:val="both"/>
        <w:rPr>
          <w:rFonts w:ascii="Arial" w:hAnsi="Arial" w:cs="Arial"/>
          <w:sz w:val="19"/>
          <w:szCs w:val="19"/>
        </w:rPr>
      </w:pPr>
      <w:r w:rsidRPr="00124A86">
        <w:rPr>
          <w:rFonts w:ascii="Arial" w:hAnsi="Arial" w:cs="Arial"/>
          <w:sz w:val="19"/>
          <w:szCs w:val="19"/>
        </w:rPr>
        <w:t xml:space="preserve">checking for and noting hazards and risks indoors and outside, in relation to our premises and </w:t>
      </w:r>
      <w:proofErr w:type="gramStart"/>
      <w:r w:rsidRPr="00124A86">
        <w:rPr>
          <w:rFonts w:ascii="Arial" w:hAnsi="Arial" w:cs="Arial"/>
          <w:sz w:val="19"/>
          <w:szCs w:val="19"/>
        </w:rPr>
        <w:t>activities;</w:t>
      </w:r>
      <w:proofErr w:type="gramEnd"/>
    </w:p>
    <w:p w14:paraId="617BF1EF" w14:textId="77777777" w:rsidR="00E500C9" w:rsidRPr="00124A86" w:rsidRDefault="00E500C9" w:rsidP="006E5519">
      <w:pPr>
        <w:pStyle w:val="ListParagraph"/>
        <w:numPr>
          <w:ilvl w:val="0"/>
          <w:numId w:val="15"/>
        </w:numPr>
        <w:spacing w:line="360" w:lineRule="auto"/>
        <w:jc w:val="both"/>
        <w:rPr>
          <w:rFonts w:ascii="Arial" w:hAnsi="Arial" w:cs="Arial"/>
          <w:sz w:val="19"/>
          <w:szCs w:val="19"/>
        </w:rPr>
      </w:pPr>
      <w:r w:rsidRPr="00124A86">
        <w:rPr>
          <w:rFonts w:ascii="Arial" w:hAnsi="Arial" w:cs="Arial"/>
          <w:sz w:val="19"/>
          <w:szCs w:val="19"/>
        </w:rPr>
        <w:t xml:space="preserve">assessing the level of risk and who might be </w:t>
      </w:r>
      <w:proofErr w:type="gramStart"/>
      <w:r w:rsidRPr="00124A86">
        <w:rPr>
          <w:rFonts w:ascii="Arial" w:hAnsi="Arial" w:cs="Arial"/>
          <w:sz w:val="19"/>
          <w:szCs w:val="19"/>
        </w:rPr>
        <w:t>affected;</w:t>
      </w:r>
      <w:proofErr w:type="gramEnd"/>
    </w:p>
    <w:p w14:paraId="6AFD49A5" w14:textId="77777777" w:rsidR="00E500C9" w:rsidRPr="00124A86" w:rsidRDefault="00E500C9" w:rsidP="006E5519">
      <w:pPr>
        <w:pStyle w:val="ListParagraph"/>
        <w:numPr>
          <w:ilvl w:val="0"/>
          <w:numId w:val="15"/>
        </w:numPr>
        <w:spacing w:line="360" w:lineRule="auto"/>
        <w:jc w:val="both"/>
        <w:rPr>
          <w:rFonts w:ascii="Arial" w:hAnsi="Arial" w:cs="Arial"/>
          <w:sz w:val="19"/>
          <w:szCs w:val="19"/>
        </w:rPr>
      </w:pPr>
      <w:r w:rsidRPr="00124A86">
        <w:rPr>
          <w:rFonts w:ascii="Arial" w:hAnsi="Arial" w:cs="Arial"/>
          <w:sz w:val="19"/>
          <w:szCs w:val="19"/>
        </w:rPr>
        <w:t>deciding which areas need attention; and</w:t>
      </w:r>
    </w:p>
    <w:p w14:paraId="11FF2765" w14:textId="77777777" w:rsidR="00E500C9" w:rsidRPr="00124A86" w:rsidRDefault="00E500C9" w:rsidP="006E5519">
      <w:pPr>
        <w:pStyle w:val="ListParagraph"/>
        <w:numPr>
          <w:ilvl w:val="0"/>
          <w:numId w:val="16"/>
        </w:numPr>
        <w:spacing w:line="360" w:lineRule="auto"/>
        <w:jc w:val="both"/>
        <w:rPr>
          <w:rFonts w:ascii="Arial" w:hAnsi="Arial" w:cs="Arial"/>
          <w:sz w:val="19"/>
          <w:szCs w:val="19"/>
        </w:rPr>
      </w:pPr>
      <w:r w:rsidRPr="00124A86">
        <w:rPr>
          <w:rFonts w:ascii="Arial" w:hAnsi="Arial" w:cs="Arial"/>
          <w:sz w:val="19"/>
          <w:szCs w:val="19"/>
        </w:rPr>
        <w:t xml:space="preserve">developing an action plan that specifies the action required, the </w:t>
      </w:r>
      <w:proofErr w:type="gramStart"/>
      <w:r w:rsidRPr="00124A86">
        <w:rPr>
          <w:rFonts w:ascii="Arial" w:hAnsi="Arial" w:cs="Arial"/>
          <w:sz w:val="19"/>
          <w:szCs w:val="19"/>
        </w:rPr>
        <w:t>time-scales</w:t>
      </w:r>
      <w:proofErr w:type="gramEnd"/>
      <w:r w:rsidRPr="00124A86">
        <w:rPr>
          <w:rFonts w:ascii="Arial" w:hAnsi="Arial" w:cs="Arial"/>
          <w:sz w:val="19"/>
          <w:szCs w:val="19"/>
        </w:rPr>
        <w:t xml:space="preserve"> for action, the person responsible for the action and any funding required.</w:t>
      </w:r>
    </w:p>
    <w:p w14:paraId="04970943" w14:textId="77777777" w:rsidR="00E500C9" w:rsidRPr="00124A86" w:rsidRDefault="00E500C9" w:rsidP="006E5519">
      <w:pPr>
        <w:pStyle w:val="ListParagraph"/>
        <w:numPr>
          <w:ilvl w:val="0"/>
          <w:numId w:val="13"/>
        </w:numPr>
        <w:spacing w:line="360" w:lineRule="auto"/>
        <w:jc w:val="both"/>
        <w:rPr>
          <w:rFonts w:ascii="Arial" w:hAnsi="Arial" w:cs="Arial"/>
          <w:sz w:val="19"/>
          <w:szCs w:val="19"/>
        </w:rPr>
      </w:pPr>
      <w:r w:rsidRPr="00124A86">
        <w:rPr>
          <w:rFonts w:ascii="Arial" w:hAnsi="Arial" w:cs="Arial"/>
          <w:sz w:val="19"/>
          <w:szCs w:val="19"/>
        </w:rPr>
        <w:t>Where more than five staff and volunteers are employed, the risk assessment is written and is reviewed regularly.</w:t>
      </w:r>
    </w:p>
    <w:p w14:paraId="314B1254" w14:textId="77777777" w:rsidR="004702A5" w:rsidRPr="00124A86" w:rsidRDefault="00E500C9" w:rsidP="006E5519">
      <w:pPr>
        <w:pStyle w:val="ListParagraph"/>
        <w:numPr>
          <w:ilvl w:val="0"/>
          <w:numId w:val="13"/>
        </w:numPr>
        <w:spacing w:line="360" w:lineRule="auto"/>
        <w:jc w:val="both"/>
        <w:rPr>
          <w:rFonts w:ascii="Arial" w:hAnsi="Arial" w:cs="Arial"/>
          <w:sz w:val="19"/>
          <w:szCs w:val="19"/>
        </w:rPr>
      </w:pPr>
      <w:r w:rsidRPr="00124A86">
        <w:rPr>
          <w:rFonts w:ascii="Arial" w:hAnsi="Arial" w:cs="Arial"/>
          <w:sz w:val="19"/>
          <w:szCs w:val="19"/>
        </w:rPr>
        <w:t>We maintain lists of health and safety issues, which are checked daily before the session begins, as well as those that are checked on a weekly and termly basis when a full risk assessment is carried out.</w:t>
      </w:r>
    </w:p>
    <w:p w14:paraId="280AE2D4" w14:textId="77777777" w:rsidR="009206BF" w:rsidRPr="00124A86" w:rsidRDefault="006E5519" w:rsidP="006E5519">
      <w:pPr>
        <w:pStyle w:val="ListParagraph"/>
        <w:numPr>
          <w:ilvl w:val="0"/>
          <w:numId w:val="13"/>
        </w:numPr>
        <w:spacing w:line="360" w:lineRule="auto"/>
        <w:jc w:val="both"/>
        <w:rPr>
          <w:rFonts w:ascii="Arial" w:hAnsi="Arial" w:cs="Arial"/>
          <w:sz w:val="19"/>
          <w:szCs w:val="19"/>
        </w:rPr>
      </w:pPr>
      <w:r w:rsidRPr="00124A86">
        <w:rPr>
          <w:rFonts w:ascii="Arial" w:hAnsi="Arial" w:cs="Arial"/>
          <w:sz w:val="19"/>
          <w:szCs w:val="19"/>
        </w:rPr>
        <w:t xml:space="preserve">Our Health &amp; Safety Officers </w:t>
      </w:r>
      <w:r w:rsidR="009206BF" w:rsidRPr="00124A86">
        <w:rPr>
          <w:rFonts w:ascii="Arial" w:hAnsi="Arial" w:cs="Arial"/>
          <w:sz w:val="19"/>
          <w:szCs w:val="19"/>
        </w:rPr>
        <w:t>ensure that checks, such as electricit</w:t>
      </w:r>
      <w:r w:rsidRPr="00124A86">
        <w:rPr>
          <w:rFonts w:ascii="Arial" w:hAnsi="Arial" w:cs="Arial"/>
          <w:sz w:val="19"/>
          <w:szCs w:val="19"/>
        </w:rPr>
        <w:t xml:space="preserve">y </w:t>
      </w:r>
      <w:r w:rsidR="009206BF" w:rsidRPr="00124A86">
        <w:rPr>
          <w:rFonts w:ascii="Arial" w:hAnsi="Arial" w:cs="Arial"/>
          <w:sz w:val="19"/>
          <w:szCs w:val="19"/>
        </w:rPr>
        <w:t xml:space="preserve">safety checks, and any necessary work to the setting premises are carried out annually and records are kept. </w:t>
      </w:r>
    </w:p>
    <w:p w14:paraId="44ACAF57" w14:textId="77777777" w:rsidR="009206BF" w:rsidRPr="00124A86" w:rsidRDefault="009206BF" w:rsidP="006E5519">
      <w:pPr>
        <w:pStyle w:val="ListParagraph"/>
        <w:numPr>
          <w:ilvl w:val="0"/>
          <w:numId w:val="13"/>
        </w:numPr>
        <w:spacing w:line="360" w:lineRule="auto"/>
        <w:jc w:val="both"/>
        <w:rPr>
          <w:rFonts w:ascii="Arial" w:hAnsi="Arial" w:cs="Arial"/>
          <w:sz w:val="19"/>
          <w:szCs w:val="19"/>
        </w:rPr>
      </w:pPr>
      <w:r w:rsidRPr="00124A86">
        <w:rPr>
          <w:rFonts w:ascii="Arial" w:hAnsi="Arial" w:cs="Arial"/>
          <w:sz w:val="19"/>
          <w:szCs w:val="19"/>
        </w:rPr>
        <w:lastRenderedPageBreak/>
        <w:t>Our manager ensures that staff members carry out risk assessments that include relevant aspects of fire safety</w:t>
      </w:r>
      <w:r w:rsidR="00BD5332" w:rsidRPr="00124A86">
        <w:rPr>
          <w:rFonts w:ascii="Arial" w:hAnsi="Arial" w:cs="Arial"/>
          <w:sz w:val="19"/>
          <w:szCs w:val="19"/>
        </w:rPr>
        <w:t>,</w:t>
      </w:r>
      <w:r w:rsidRPr="00124A86">
        <w:rPr>
          <w:rFonts w:ascii="Arial" w:hAnsi="Arial" w:cs="Arial"/>
          <w:sz w:val="19"/>
          <w:szCs w:val="19"/>
        </w:rPr>
        <w:t xml:space="preserve"> food safety for all areas of the premises.</w:t>
      </w:r>
    </w:p>
    <w:p w14:paraId="2FCF6BA8" w14:textId="77777777" w:rsidR="009206BF" w:rsidRPr="00124A86" w:rsidRDefault="009206BF" w:rsidP="006E5519">
      <w:pPr>
        <w:pStyle w:val="ListParagraph"/>
        <w:numPr>
          <w:ilvl w:val="0"/>
          <w:numId w:val="13"/>
        </w:numPr>
        <w:spacing w:line="360" w:lineRule="auto"/>
        <w:jc w:val="both"/>
        <w:rPr>
          <w:rFonts w:ascii="Arial" w:hAnsi="Arial" w:cs="Arial"/>
          <w:sz w:val="19"/>
          <w:szCs w:val="19"/>
        </w:rPr>
      </w:pPr>
      <w:r w:rsidRPr="00124A86">
        <w:rPr>
          <w:rFonts w:ascii="Arial" w:hAnsi="Arial" w:cs="Arial"/>
          <w:sz w:val="19"/>
          <w:szCs w:val="19"/>
        </w:rPr>
        <w:t>Our manag</w:t>
      </w:r>
      <w:r w:rsidR="006E5519" w:rsidRPr="00124A86">
        <w:rPr>
          <w:rFonts w:ascii="Arial" w:hAnsi="Arial" w:cs="Arial"/>
          <w:sz w:val="19"/>
          <w:szCs w:val="19"/>
        </w:rPr>
        <w:t>er ensures that staff members</w:t>
      </w:r>
      <w:r w:rsidRPr="00124A86">
        <w:rPr>
          <w:rFonts w:ascii="Arial" w:hAnsi="Arial" w:cs="Arial"/>
          <w:sz w:val="19"/>
          <w:szCs w:val="19"/>
        </w:rPr>
        <w:t xml:space="preserve"> carry out risk assessments for work practice including:</w:t>
      </w:r>
    </w:p>
    <w:p w14:paraId="4361D7B5" w14:textId="77777777" w:rsidR="009206BF" w:rsidRPr="00124A86" w:rsidRDefault="009206BF" w:rsidP="006E5519">
      <w:pPr>
        <w:pStyle w:val="ListParagraph"/>
        <w:numPr>
          <w:ilvl w:val="0"/>
          <w:numId w:val="17"/>
        </w:numPr>
        <w:spacing w:line="360" w:lineRule="auto"/>
        <w:jc w:val="both"/>
        <w:rPr>
          <w:rFonts w:ascii="Arial" w:hAnsi="Arial" w:cs="Arial"/>
          <w:sz w:val="19"/>
          <w:szCs w:val="19"/>
        </w:rPr>
      </w:pPr>
      <w:r w:rsidRPr="00124A86">
        <w:rPr>
          <w:rFonts w:ascii="Arial" w:hAnsi="Arial" w:cs="Arial"/>
          <w:sz w:val="19"/>
          <w:szCs w:val="19"/>
        </w:rPr>
        <w:t xml:space="preserve">changing </w:t>
      </w:r>
      <w:proofErr w:type="gramStart"/>
      <w:r w:rsidRPr="00124A86">
        <w:rPr>
          <w:rFonts w:ascii="Arial" w:hAnsi="Arial" w:cs="Arial"/>
          <w:sz w:val="19"/>
          <w:szCs w:val="19"/>
        </w:rPr>
        <w:t>children;</w:t>
      </w:r>
      <w:proofErr w:type="gramEnd"/>
    </w:p>
    <w:p w14:paraId="1B9D2621" w14:textId="77777777" w:rsidR="009206BF" w:rsidRPr="00124A86" w:rsidRDefault="009206BF" w:rsidP="006E5519">
      <w:pPr>
        <w:pStyle w:val="ListParagraph"/>
        <w:numPr>
          <w:ilvl w:val="0"/>
          <w:numId w:val="17"/>
        </w:numPr>
        <w:spacing w:line="360" w:lineRule="auto"/>
        <w:jc w:val="both"/>
        <w:rPr>
          <w:rFonts w:ascii="Arial" w:hAnsi="Arial" w:cs="Arial"/>
          <w:sz w:val="19"/>
          <w:szCs w:val="19"/>
        </w:rPr>
      </w:pPr>
      <w:r w:rsidRPr="00124A86">
        <w:rPr>
          <w:rFonts w:ascii="Arial" w:hAnsi="Arial" w:cs="Arial"/>
          <w:sz w:val="19"/>
          <w:szCs w:val="19"/>
        </w:rPr>
        <w:t xml:space="preserve">preparation and serving of food/drink for </w:t>
      </w:r>
      <w:proofErr w:type="gramStart"/>
      <w:r w:rsidRPr="00124A86">
        <w:rPr>
          <w:rFonts w:ascii="Arial" w:hAnsi="Arial" w:cs="Arial"/>
          <w:sz w:val="19"/>
          <w:szCs w:val="19"/>
        </w:rPr>
        <w:t>children;</w:t>
      </w:r>
      <w:proofErr w:type="gramEnd"/>
    </w:p>
    <w:p w14:paraId="76CC7EA0" w14:textId="77777777" w:rsidR="009206BF" w:rsidRPr="00124A86" w:rsidRDefault="009206BF" w:rsidP="006E5519">
      <w:pPr>
        <w:pStyle w:val="ListParagraph"/>
        <w:numPr>
          <w:ilvl w:val="0"/>
          <w:numId w:val="17"/>
        </w:numPr>
        <w:spacing w:line="360" w:lineRule="auto"/>
        <w:jc w:val="both"/>
        <w:rPr>
          <w:rFonts w:ascii="Arial" w:hAnsi="Arial" w:cs="Arial"/>
          <w:sz w:val="19"/>
          <w:szCs w:val="19"/>
        </w:rPr>
      </w:pPr>
      <w:r w:rsidRPr="00124A86">
        <w:rPr>
          <w:rFonts w:ascii="Arial" w:hAnsi="Arial" w:cs="Arial"/>
          <w:sz w:val="19"/>
          <w:szCs w:val="19"/>
        </w:rPr>
        <w:t xml:space="preserve">children with </w:t>
      </w:r>
      <w:proofErr w:type="gramStart"/>
      <w:r w:rsidRPr="00124A86">
        <w:rPr>
          <w:rFonts w:ascii="Arial" w:hAnsi="Arial" w:cs="Arial"/>
          <w:sz w:val="19"/>
          <w:szCs w:val="19"/>
        </w:rPr>
        <w:t>allergies;</w:t>
      </w:r>
      <w:proofErr w:type="gramEnd"/>
    </w:p>
    <w:p w14:paraId="1E22BAA3" w14:textId="77777777" w:rsidR="009206BF" w:rsidRPr="00124A86" w:rsidRDefault="009206BF" w:rsidP="006E5519">
      <w:pPr>
        <w:pStyle w:val="ListParagraph"/>
        <w:numPr>
          <w:ilvl w:val="0"/>
          <w:numId w:val="17"/>
        </w:numPr>
        <w:spacing w:line="360" w:lineRule="auto"/>
        <w:jc w:val="both"/>
        <w:rPr>
          <w:rFonts w:ascii="Arial" w:hAnsi="Arial" w:cs="Arial"/>
          <w:sz w:val="19"/>
          <w:szCs w:val="19"/>
        </w:rPr>
      </w:pPr>
      <w:r w:rsidRPr="00124A86">
        <w:rPr>
          <w:rFonts w:ascii="Arial" w:hAnsi="Arial" w:cs="Arial"/>
          <w:sz w:val="19"/>
          <w:szCs w:val="19"/>
        </w:rPr>
        <w:t xml:space="preserve">cooking activities with </w:t>
      </w:r>
      <w:proofErr w:type="gramStart"/>
      <w:r w:rsidRPr="00124A86">
        <w:rPr>
          <w:rFonts w:ascii="Arial" w:hAnsi="Arial" w:cs="Arial"/>
          <w:sz w:val="19"/>
          <w:szCs w:val="19"/>
        </w:rPr>
        <w:t>children;</w:t>
      </w:r>
      <w:proofErr w:type="gramEnd"/>
    </w:p>
    <w:p w14:paraId="355EB218" w14:textId="77777777" w:rsidR="009206BF" w:rsidRPr="00124A86" w:rsidRDefault="009206BF" w:rsidP="006E5519">
      <w:pPr>
        <w:pStyle w:val="ListParagraph"/>
        <w:numPr>
          <w:ilvl w:val="0"/>
          <w:numId w:val="17"/>
        </w:numPr>
        <w:spacing w:line="360" w:lineRule="auto"/>
        <w:jc w:val="both"/>
        <w:rPr>
          <w:rFonts w:ascii="Arial" w:hAnsi="Arial" w:cs="Arial"/>
          <w:sz w:val="19"/>
          <w:szCs w:val="19"/>
        </w:rPr>
      </w:pPr>
      <w:r w:rsidRPr="00124A86">
        <w:rPr>
          <w:rFonts w:ascii="Arial" w:hAnsi="Arial" w:cs="Arial"/>
          <w:sz w:val="19"/>
          <w:szCs w:val="19"/>
        </w:rPr>
        <w:t xml:space="preserve">supervising outdoor play and indoor/outdoor climbing </w:t>
      </w:r>
      <w:proofErr w:type="gramStart"/>
      <w:r w:rsidRPr="00124A86">
        <w:rPr>
          <w:rFonts w:ascii="Arial" w:hAnsi="Arial" w:cs="Arial"/>
          <w:sz w:val="19"/>
          <w:szCs w:val="19"/>
        </w:rPr>
        <w:t>equipment;</w:t>
      </w:r>
      <w:proofErr w:type="gramEnd"/>
      <w:r w:rsidRPr="00124A86">
        <w:rPr>
          <w:rFonts w:ascii="Arial" w:hAnsi="Arial" w:cs="Arial"/>
          <w:sz w:val="19"/>
          <w:szCs w:val="19"/>
        </w:rPr>
        <w:t xml:space="preserve"> </w:t>
      </w:r>
    </w:p>
    <w:p w14:paraId="0CE30303" w14:textId="77777777" w:rsidR="009206BF" w:rsidRPr="00124A86" w:rsidRDefault="009206BF" w:rsidP="006E5519">
      <w:pPr>
        <w:pStyle w:val="ListParagraph"/>
        <w:numPr>
          <w:ilvl w:val="0"/>
          <w:numId w:val="17"/>
        </w:numPr>
        <w:spacing w:line="360" w:lineRule="auto"/>
        <w:jc w:val="both"/>
        <w:rPr>
          <w:rFonts w:ascii="Arial" w:hAnsi="Arial" w:cs="Arial"/>
          <w:sz w:val="19"/>
          <w:szCs w:val="19"/>
        </w:rPr>
      </w:pPr>
      <w:r w:rsidRPr="00124A86">
        <w:rPr>
          <w:rFonts w:ascii="Arial" w:hAnsi="Arial" w:cs="Arial"/>
          <w:sz w:val="19"/>
          <w:szCs w:val="19"/>
        </w:rPr>
        <w:t>puttin</w:t>
      </w:r>
      <w:r w:rsidR="006E5519" w:rsidRPr="00124A86">
        <w:rPr>
          <w:rFonts w:ascii="Arial" w:hAnsi="Arial" w:cs="Arial"/>
          <w:sz w:val="19"/>
          <w:szCs w:val="19"/>
        </w:rPr>
        <w:t>g</w:t>
      </w:r>
      <w:r w:rsidRPr="00124A86">
        <w:rPr>
          <w:rFonts w:ascii="Arial" w:hAnsi="Arial" w:cs="Arial"/>
          <w:sz w:val="19"/>
          <w:szCs w:val="19"/>
        </w:rPr>
        <w:t xml:space="preserve"> young children to </w:t>
      </w:r>
      <w:proofErr w:type="gramStart"/>
      <w:r w:rsidRPr="00124A86">
        <w:rPr>
          <w:rFonts w:ascii="Arial" w:hAnsi="Arial" w:cs="Arial"/>
          <w:sz w:val="19"/>
          <w:szCs w:val="19"/>
        </w:rPr>
        <w:t>sleep</w:t>
      </w:r>
      <w:r w:rsidR="00E413D4" w:rsidRPr="00124A86">
        <w:rPr>
          <w:rFonts w:ascii="Arial" w:hAnsi="Arial" w:cs="Arial"/>
          <w:sz w:val="19"/>
          <w:szCs w:val="19"/>
        </w:rPr>
        <w:t>;</w:t>
      </w:r>
      <w:proofErr w:type="gramEnd"/>
    </w:p>
    <w:p w14:paraId="7BF737B8" w14:textId="77777777" w:rsidR="00E413D4" w:rsidRPr="00124A86" w:rsidRDefault="00E413D4" w:rsidP="006E5519">
      <w:pPr>
        <w:pStyle w:val="ListParagraph"/>
        <w:numPr>
          <w:ilvl w:val="0"/>
          <w:numId w:val="17"/>
        </w:numPr>
        <w:spacing w:line="360" w:lineRule="auto"/>
        <w:jc w:val="both"/>
        <w:rPr>
          <w:rFonts w:ascii="Arial" w:hAnsi="Arial" w:cs="Arial"/>
          <w:sz w:val="19"/>
          <w:szCs w:val="19"/>
        </w:rPr>
      </w:pPr>
      <w:r w:rsidRPr="00124A86">
        <w:rPr>
          <w:rFonts w:ascii="Arial" w:hAnsi="Arial" w:cs="Arial"/>
          <w:sz w:val="19"/>
          <w:szCs w:val="19"/>
        </w:rPr>
        <w:t xml:space="preserve">assessment, use and storage of equipment for disabled </w:t>
      </w:r>
      <w:proofErr w:type="gramStart"/>
      <w:r w:rsidRPr="00124A86">
        <w:rPr>
          <w:rFonts w:ascii="Arial" w:hAnsi="Arial" w:cs="Arial"/>
          <w:sz w:val="19"/>
          <w:szCs w:val="19"/>
        </w:rPr>
        <w:t>children;</w:t>
      </w:r>
      <w:proofErr w:type="gramEnd"/>
    </w:p>
    <w:p w14:paraId="56217F6F" w14:textId="77777777" w:rsidR="004F4022" w:rsidRPr="00124A86" w:rsidRDefault="004F4022" w:rsidP="006E5519">
      <w:pPr>
        <w:pStyle w:val="ListParagraph"/>
        <w:numPr>
          <w:ilvl w:val="0"/>
          <w:numId w:val="17"/>
        </w:numPr>
        <w:spacing w:line="360" w:lineRule="auto"/>
        <w:jc w:val="both"/>
        <w:rPr>
          <w:rFonts w:ascii="Arial" w:hAnsi="Arial" w:cs="Arial"/>
          <w:sz w:val="19"/>
          <w:szCs w:val="19"/>
        </w:rPr>
      </w:pPr>
      <w:r w:rsidRPr="00124A86">
        <w:rPr>
          <w:rFonts w:ascii="Arial" w:hAnsi="Arial" w:cs="Arial"/>
          <w:sz w:val="19"/>
          <w:szCs w:val="19"/>
        </w:rPr>
        <w:t xml:space="preserve">the use and storage of substances which may be hazardous to health, such as cleaning </w:t>
      </w:r>
      <w:proofErr w:type="gramStart"/>
      <w:r w:rsidRPr="00124A86">
        <w:rPr>
          <w:rFonts w:ascii="Arial" w:hAnsi="Arial" w:cs="Arial"/>
          <w:sz w:val="19"/>
          <w:szCs w:val="19"/>
        </w:rPr>
        <w:t>chemicals;</w:t>
      </w:r>
      <w:proofErr w:type="gramEnd"/>
    </w:p>
    <w:p w14:paraId="5E22AD40" w14:textId="77777777" w:rsidR="00E413D4" w:rsidRPr="00124A86" w:rsidRDefault="00E413D4" w:rsidP="006E5519">
      <w:pPr>
        <w:pStyle w:val="ListParagraph"/>
        <w:numPr>
          <w:ilvl w:val="0"/>
          <w:numId w:val="17"/>
        </w:numPr>
        <w:spacing w:line="360" w:lineRule="auto"/>
        <w:jc w:val="both"/>
        <w:rPr>
          <w:rFonts w:ascii="Arial" w:hAnsi="Arial" w:cs="Arial"/>
          <w:sz w:val="19"/>
          <w:szCs w:val="19"/>
        </w:rPr>
      </w:pPr>
      <w:r w:rsidRPr="00124A86">
        <w:rPr>
          <w:rFonts w:ascii="Arial" w:hAnsi="Arial" w:cs="Arial"/>
          <w:sz w:val="19"/>
          <w:szCs w:val="19"/>
        </w:rPr>
        <w:t>visitors to the setting who are bring equipment or animals as part of children’s learning experiences; and</w:t>
      </w:r>
    </w:p>
    <w:p w14:paraId="735D479D" w14:textId="77777777" w:rsidR="00E413D4" w:rsidRPr="00124A86" w:rsidRDefault="00E413D4" w:rsidP="006E5519">
      <w:pPr>
        <w:pStyle w:val="ListParagraph"/>
        <w:numPr>
          <w:ilvl w:val="0"/>
          <w:numId w:val="17"/>
        </w:numPr>
        <w:spacing w:line="360" w:lineRule="auto"/>
        <w:jc w:val="both"/>
        <w:rPr>
          <w:rFonts w:ascii="Arial" w:hAnsi="Arial" w:cs="Arial"/>
          <w:sz w:val="19"/>
          <w:szCs w:val="19"/>
        </w:rPr>
      </w:pPr>
      <w:r w:rsidRPr="00124A86">
        <w:rPr>
          <w:rFonts w:ascii="Arial" w:hAnsi="Arial" w:cs="Arial"/>
          <w:sz w:val="19"/>
          <w:szCs w:val="19"/>
        </w:rPr>
        <w:t>following any incidents involving threats against staff or volunteers.</w:t>
      </w:r>
    </w:p>
    <w:p w14:paraId="5C914A4B" w14:textId="77777777" w:rsidR="006E5519" w:rsidRPr="00124A86" w:rsidRDefault="006E5519" w:rsidP="006E5519">
      <w:pPr>
        <w:pStyle w:val="ListParagraph"/>
        <w:numPr>
          <w:ilvl w:val="0"/>
          <w:numId w:val="17"/>
        </w:numPr>
        <w:spacing w:line="360" w:lineRule="auto"/>
        <w:jc w:val="both"/>
        <w:rPr>
          <w:rFonts w:ascii="Arial" w:hAnsi="Arial" w:cs="Arial"/>
          <w:sz w:val="19"/>
          <w:szCs w:val="19"/>
        </w:rPr>
      </w:pPr>
      <w:r w:rsidRPr="00124A86">
        <w:rPr>
          <w:rFonts w:ascii="Arial" w:hAnsi="Arial" w:cs="Arial"/>
          <w:sz w:val="19"/>
          <w:szCs w:val="19"/>
        </w:rPr>
        <w:t>At 6-8 weekly supervision meetings, our staff are asked if they have any concerns regarding health &amp; safety issues.</w:t>
      </w:r>
    </w:p>
    <w:p w14:paraId="4CDC0D9D" w14:textId="77777777" w:rsidR="009206BF" w:rsidRPr="00124A86" w:rsidRDefault="009206BF" w:rsidP="006E5519">
      <w:pPr>
        <w:pStyle w:val="ListParagraph"/>
        <w:numPr>
          <w:ilvl w:val="0"/>
          <w:numId w:val="13"/>
        </w:numPr>
        <w:spacing w:line="360" w:lineRule="auto"/>
        <w:jc w:val="both"/>
        <w:rPr>
          <w:rFonts w:ascii="Arial" w:hAnsi="Arial" w:cs="Arial"/>
          <w:sz w:val="19"/>
          <w:szCs w:val="19"/>
        </w:rPr>
      </w:pPr>
      <w:r w:rsidRPr="00124A86">
        <w:rPr>
          <w:rFonts w:ascii="Arial" w:hAnsi="Arial" w:cs="Arial"/>
          <w:sz w:val="19"/>
          <w:szCs w:val="19"/>
        </w:rPr>
        <w:t>Our manager ensures that staff members carry out risk assessments for off-site activities if required, including:</w:t>
      </w:r>
    </w:p>
    <w:p w14:paraId="31032F3B" w14:textId="77777777" w:rsidR="009206BF" w:rsidRPr="00124A86" w:rsidRDefault="00E413D4" w:rsidP="006E5519">
      <w:pPr>
        <w:pStyle w:val="ListParagraph"/>
        <w:numPr>
          <w:ilvl w:val="0"/>
          <w:numId w:val="18"/>
        </w:numPr>
        <w:spacing w:line="360" w:lineRule="auto"/>
        <w:jc w:val="both"/>
        <w:rPr>
          <w:rFonts w:ascii="Arial" w:hAnsi="Arial" w:cs="Arial"/>
          <w:sz w:val="19"/>
          <w:szCs w:val="19"/>
        </w:rPr>
      </w:pPr>
      <w:r w:rsidRPr="00124A86">
        <w:rPr>
          <w:rFonts w:ascii="Arial" w:hAnsi="Arial" w:cs="Arial"/>
          <w:sz w:val="19"/>
          <w:szCs w:val="19"/>
        </w:rPr>
        <w:t>c</w:t>
      </w:r>
      <w:r w:rsidR="009206BF" w:rsidRPr="00124A86">
        <w:rPr>
          <w:rFonts w:ascii="Arial" w:hAnsi="Arial" w:cs="Arial"/>
          <w:sz w:val="19"/>
          <w:szCs w:val="19"/>
        </w:rPr>
        <w:t>hildren’s outings</w:t>
      </w:r>
      <w:r w:rsidR="00AF0789" w:rsidRPr="00124A86">
        <w:rPr>
          <w:rFonts w:ascii="Arial" w:hAnsi="Arial" w:cs="Arial"/>
          <w:sz w:val="19"/>
          <w:szCs w:val="19"/>
        </w:rPr>
        <w:t xml:space="preserve"> (including use of public transport)</w:t>
      </w:r>
    </w:p>
    <w:p w14:paraId="6237B330" w14:textId="77777777" w:rsidR="006E5519" w:rsidRPr="00124A86" w:rsidRDefault="00E413D4" w:rsidP="006E5519">
      <w:pPr>
        <w:pStyle w:val="ListParagraph"/>
        <w:numPr>
          <w:ilvl w:val="0"/>
          <w:numId w:val="18"/>
        </w:numPr>
        <w:spacing w:line="360" w:lineRule="auto"/>
        <w:jc w:val="both"/>
        <w:rPr>
          <w:rFonts w:ascii="Arial" w:hAnsi="Arial" w:cs="Arial"/>
          <w:sz w:val="19"/>
          <w:szCs w:val="19"/>
        </w:rPr>
      </w:pPr>
      <w:r w:rsidRPr="00124A86">
        <w:rPr>
          <w:rFonts w:ascii="Arial" w:hAnsi="Arial" w:cs="Arial"/>
          <w:sz w:val="19"/>
          <w:szCs w:val="19"/>
        </w:rPr>
        <w:t>f</w:t>
      </w:r>
      <w:r w:rsidR="009206BF" w:rsidRPr="00124A86">
        <w:rPr>
          <w:rFonts w:ascii="Arial" w:hAnsi="Arial" w:cs="Arial"/>
          <w:sz w:val="19"/>
          <w:szCs w:val="19"/>
        </w:rPr>
        <w:t>orest school</w:t>
      </w:r>
      <w:r w:rsidR="00AF0789" w:rsidRPr="00124A86">
        <w:rPr>
          <w:rFonts w:ascii="Arial" w:hAnsi="Arial" w:cs="Arial"/>
          <w:sz w:val="19"/>
          <w:szCs w:val="19"/>
        </w:rPr>
        <w:t xml:space="preserve"> </w:t>
      </w:r>
      <w:r w:rsidR="006E5519" w:rsidRPr="00124A86">
        <w:rPr>
          <w:rFonts w:ascii="Arial" w:hAnsi="Arial" w:cs="Arial"/>
          <w:sz w:val="19"/>
          <w:szCs w:val="19"/>
        </w:rPr>
        <w:t xml:space="preserve">children’s </w:t>
      </w:r>
      <w:proofErr w:type="gramStart"/>
      <w:r w:rsidR="006E5519" w:rsidRPr="00124A86">
        <w:rPr>
          <w:rFonts w:ascii="Arial" w:hAnsi="Arial" w:cs="Arial"/>
          <w:sz w:val="19"/>
          <w:szCs w:val="19"/>
        </w:rPr>
        <w:t>outings;</w:t>
      </w:r>
      <w:proofErr w:type="gramEnd"/>
    </w:p>
    <w:p w14:paraId="0DE22097" w14:textId="77777777" w:rsidR="006E5519" w:rsidRPr="00124A86" w:rsidRDefault="006E5519" w:rsidP="006E5519">
      <w:pPr>
        <w:pStyle w:val="ListParagraph"/>
        <w:numPr>
          <w:ilvl w:val="0"/>
          <w:numId w:val="18"/>
        </w:numPr>
        <w:spacing w:line="360" w:lineRule="auto"/>
        <w:jc w:val="both"/>
        <w:rPr>
          <w:rFonts w:ascii="Arial" w:hAnsi="Arial" w:cs="Arial"/>
          <w:sz w:val="19"/>
          <w:szCs w:val="19"/>
        </w:rPr>
      </w:pPr>
      <w:r w:rsidRPr="00124A86">
        <w:rPr>
          <w:rFonts w:ascii="Arial" w:hAnsi="Arial" w:cs="Arial"/>
          <w:sz w:val="19"/>
          <w:szCs w:val="19"/>
        </w:rPr>
        <w:t xml:space="preserve">woodland walks, in the school </w:t>
      </w:r>
      <w:proofErr w:type="gramStart"/>
      <w:r w:rsidRPr="00124A86">
        <w:rPr>
          <w:rFonts w:ascii="Arial" w:hAnsi="Arial" w:cs="Arial"/>
          <w:sz w:val="19"/>
          <w:szCs w:val="19"/>
        </w:rPr>
        <w:t>grounds;</w:t>
      </w:r>
      <w:proofErr w:type="gramEnd"/>
    </w:p>
    <w:p w14:paraId="370906C4" w14:textId="77777777" w:rsidR="006E5519" w:rsidRPr="00124A86" w:rsidRDefault="006E5519" w:rsidP="006E5519">
      <w:pPr>
        <w:pStyle w:val="ListParagraph"/>
        <w:numPr>
          <w:ilvl w:val="0"/>
          <w:numId w:val="18"/>
        </w:numPr>
        <w:spacing w:line="360" w:lineRule="auto"/>
        <w:jc w:val="both"/>
        <w:rPr>
          <w:rFonts w:ascii="Arial" w:hAnsi="Arial" w:cs="Arial"/>
          <w:sz w:val="19"/>
          <w:szCs w:val="19"/>
        </w:rPr>
      </w:pPr>
      <w:r w:rsidRPr="00124A86">
        <w:rPr>
          <w:rFonts w:ascii="Arial" w:hAnsi="Arial" w:cs="Arial"/>
          <w:sz w:val="19"/>
          <w:szCs w:val="19"/>
        </w:rPr>
        <w:t>library visits at the school, crossing the road.</w:t>
      </w:r>
    </w:p>
    <w:p w14:paraId="705552BC" w14:textId="77777777" w:rsidR="00925563" w:rsidRPr="00124A86" w:rsidRDefault="002F09FD" w:rsidP="006E5519">
      <w:pPr>
        <w:pStyle w:val="ListParagraph"/>
        <w:numPr>
          <w:ilvl w:val="0"/>
          <w:numId w:val="18"/>
        </w:numPr>
        <w:spacing w:line="360" w:lineRule="auto"/>
        <w:jc w:val="both"/>
        <w:rPr>
          <w:rFonts w:ascii="Arial" w:hAnsi="Arial" w:cs="Arial"/>
          <w:sz w:val="19"/>
          <w:szCs w:val="19"/>
        </w:rPr>
      </w:pPr>
      <w:r w:rsidRPr="00124A86">
        <w:rPr>
          <w:rFonts w:ascii="Arial" w:hAnsi="Arial" w:cs="Arial"/>
          <w:sz w:val="19"/>
          <w:szCs w:val="19"/>
        </w:rPr>
        <w:t>We take precautions to reduce the risks of exposure to Legionella (Legionnaires disease)</w:t>
      </w:r>
      <w:r w:rsidR="006E5519" w:rsidRPr="00124A86">
        <w:rPr>
          <w:rFonts w:ascii="Arial" w:hAnsi="Arial" w:cs="Arial"/>
          <w:sz w:val="19"/>
          <w:szCs w:val="19"/>
        </w:rPr>
        <w:t xml:space="preserve">. </w:t>
      </w:r>
      <w:r w:rsidR="00EE7AC0" w:rsidRPr="00124A86">
        <w:rPr>
          <w:rFonts w:ascii="Arial" w:hAnsi="Arial" w:cs="Arial"/>
          <w:sz w:val="19"/>
          <w:szCs w:val="19"/>
        </w:rPr>
        <w:t>Our manager ensure</w:t>
      </w:r>
      <w:r w:rsidR="006E5519" w:rsidRPr="00124A86">
        <w:rPr>
          <w:rFonts w:ascii="Arial" w:hAnsi="Arial" w:cs="Arial"/>
          <w:sz w:val="19"/>
          <w:szCs w:val="19"/>
        </w:rPr>
        <w:t>s</w:t>
      </w:r>
      <w:r w:rsidR="00EE7AC0" w:rsidRPr="00124A86">
        <w:rPr>
          <w:rFonts w:ascii="Arial" w:hAnsi="Arial" w:cs="Arial"/>
          <w:sz w:val="19"/>
          <w:szCs w:val="19"/>
        </w:rPr>
        <w:t xml:space="preserve"> that we</w:t>
      </w:r>
      <w:r w:rsidR="006E5519" w:rsidRPr="00124A86">
        <w:rPr>
          <w:rFonts w:ascii="Arial" w:hAnsi="Arial" w:cs="Arial"/>
          <w:sz w:val="19"/>
          <w:szCs w:val="19"/>
        </w:rPr>
        <w:t xml:space="preserve"> </w:t>
      </w:r>
      <w:r w:rsidR="00EE7AC0" w:rsidRPr="00124A86">
        <w:rPr>
          <w:rFonts w:ascii="Arial" w:hAnsi="Arial" w:cs="Arial"/>
          <w:sz w:val="19"/>
          <w:szCs w:val="19"/>
        </w:rPr>
        <w:t>are familiar with the HSE guidance and risk assess accordingly</w:t>
      </w:r>
      <w:r w:rsidR="006E5519" w:rsidRPr="00124A86">
        <w:rPr>
          <w:rFonts w:ascii="Arial" w:hAnsi="Arial" w:cs="Arial"/>
          <w:sz w:val="19"/>
          <w:szCs w:val="19"/>
        </w:rPr>
        <w:t>.</w:t>
      </w:r>
    </w:p>
    <w:p w14:paraId="1453E5B8" w14:textId="77777777" w:rsidR="002F09FD" w:rsidRPr="00124A86" w:rsidRDefault="002F09FD" w:rsidP="006E5519">
      <w:pPr>
        <w:spacing w:line="360" w:lineRule="auto"/>
        <w:jc w:val="both"/>
        <w:rPr>
          <w:rFonts w:ascii="Arial" w:hAnsi="Arial" w:cs="Arial"/>
          <w:b/>
          <w:sz w:val="4"/>
          <w:szCs w:val="22"/>
        </w:rPr>
      </w:pPr>
    </w:p>
    <w:p w14:paraId="71A07B37" w14:textId="77777777" w:rsidR="004702A5" w:rsidRPr="00181E68" w:rsidRDefault="004702A5" w:rsidP="006E5519">
      <w:pPr>
        <w:spacing w:line="360" w:lineRule="auto"/>
        <w:jc w:val="both"/>
        <w:rPr>
          <w:rFonts w:ascii="Arial" w:hAnsi="Arial" w:cs="Arial"/>
          <w:b/>
          <w:sz w:val="19"/>
          <w:szCs w:val="19"/>
        </w:rPr>
      </w:pPr>
      <w:r w:rsidRPr="00181E68">
        <w:rPr>
          <w:rFonts w:ascii="Arial" w:hAnsi="Arial" w:cs="Arial"/>
          <w:b/>
          <w:sz w:val="19"/>
          <w:szCs w:val="19"/>
        </w:rPr>
        <w:t>Legal framework</w:t>
      </w:r>
    </w:p>
    <w:p w14:paraId="34A3CFBD" w14:textId="77777777" w:rsidR="004702A5" w:rsidRPr="00181E68" w:rsidRDefault="004702A5" w:rsidP="006E5519">
      <w:pPr>
        <w:pStyle w:val="ListParagraph"/>
        <w:numPr>
          <w:ilvl w:val="0"/>
          <w:numId w:val="14"/>
        </w:numPr>
        <w:spacing w:line="360" w:lineRule="auto"/>
        <w:jc w:val="both"/>
        <w:rPr>
          <w:rFonts w:ascii="Arial" w:hAnsi="Arial" w:cs="Arial"/>
          <w:sz w:val="19"/>
          <w:szCs w:val="19"/>
        </w:rPr>
      </w:pPr>
      <w:r w:rsidRPr="00181E68">
        <w:rPr>
          <w:rFonts w:ascii="Arial" w:hAnsi="Arial" w:cs="Arial"/>
          <w:sz w:val="19"/>
          <w:szCs w:val="19"/>
        </w:rPr>
        <w:t xml:space="preserve">Management of Health and </w:t>
      </w:r>
      <w:r w:rsidR="00684E1A" w:rsidRPr="00181E68">
        <w:rPr>
          <w:rFonts w:ascii="Arial" w:hAnsi="Arial" w:cs="Arial"/>
          <w:sz w:val="19"/>
          <w:szCs w:val="19"/>
        </w:rPr>
        <w:t xml:space="preserve">Safety at Work Regulations </w:t>
      </w:r>
      <w:r w:rsidR="00E500C9" w:rsidRPr="00181E68">
        <w:rPr>
          <w:rFonts w:ascii="Arial" w:hAnsi="Arial" w:cs="Arial"/>
          <w:sz w:val="19"/>
          <w:szCs w:val="19"/>
        </w:rPr>
        <w:t>(</w:t>
      </w:r>
      <w:r w:rsidR="00684E1A" w:rsidRPr="00181E68">
        <w:rPr>
          <w:rFonts w:ascii="Arial" w:hAnsi="Arial" w:cs="Arial"/>
          <w:sz w:val="19"/>
          <w:szCs w:val="19"/>
        </w:rPr>
        <w:t>1999</w:t>
      </w:r>
      <w:r w:rsidR="00E500C9" w:rsidRPr="00181E68">
        <w:rPr>
          <w:rFonts w:ascii="Arial" w:hAnsi="Arial" w:cs="Arial"/>
          <w:sz w:val="19"/>
          <w:szCs w:val="19"/>
        </w:rPr>
        <w:t>)</w:t>
      </w:r>
    </w:p>
    <w:p w14:paraId="0B6548B9" w14:textId="77777777" w:rsidR="004702A5" w:rsidRPr="00124A86" w:rsidRDefault="004702A5" w:rsidP="006E5519">
      <w:pPr>
        <w:spacing w:line="360" w:lineRule="auto"/>
        <w:jc w:val="both"/>
        <w:rPr>
          <w:rFonts w:ascii="Arial" w:hAnsi="Arial" w:cs="Arial"/>
          <w:sz w:val="4"/>
          <w:szCs w:val="19"/>
        </w:rPr>
      </w:pPr>
    </w:p>
    <w:p w14:paraId="47A3AA7D" w14:textId="77777777" w:rsidR="004702A5" w:rsidRPr="00181E68" w:rsidRDefault="004702A5" w:rsidP="006E5519">
      <w:pPr>
        <w:spacing w:line="360" w:lineRule="auto"/>
        <w:jc w:val="both"/>
        <w:rPr>
          <w:rFonts w:ascii="Arial" w:hAnsi="Arial" w:cs="Arial"/>
          <w:b/>
          <w:sz w:val="19"/>
          <w:szCs w:val="19"/>
        </w:rPr>
      </w:pPr>
      <w:r w:rsidRPr="00181E68">
        <w:rPr>
          <w:rFonts w:ascii="Arial" w:hAnsi="Arial" w:cs="Arial"/>
          <w:b/>
          <w:sz w:val="19"/>
          <w:szCs w:val="19"/>
        </w:rPr>
        <w:t>Further guidance</w:t>
      </w:r>
    </w:p>
    <w:p w14:paraId="6CD0499C" w14:textId="77777777" w:rsidR="00124A86" w:rsidRDefault="004702A5" w:rsidP="00124A86">
      <w:pPr>
        <w:pStyle w:val="ListParagraph"/>
        <w:numPr>
          <w:ilvl w:val="0"/>
          <w:numId w:val="8"/>
        </w:numPr>
        <w:spacing w:line="360" w:lineRule="auto"/>
        <w:jc w:val="both"/>
        <w:rPr>
          <w:rFonts w:ascii="Arial" w:hAnsi="Arial" w:cs="Arial"/>
          <w:sz w:val="19"/>
          <w:szCs w:val="19"/>
        </w:rPr>
      </w:pPr>
      <w:r w:rsidRPr="00181E68">
        <w:rPr>
          <w:rFonts w:ascii="Arial" w:hAnsi="Arial" w:cs="Arial"/>
          <w:sz w:val="19"/>
          <w:szCs w:val="19"/>
        </w:rPr>
        <w:t>Five Steps to Risk Assessment (HSE 2</w:t>
      </w:r>
      <w:r w:rsidR="00E500C9" w:rsidRPr="00181E68">
        <w:rPr>
          <w:rFonts w:ascii="Arial" w:hAnsi="Arial" w:cs="Arial"/>
          <w:sz w:val="19"/>
          <w:szCs w:val="19"/>
        </w:rPr>
        <w:t>011</w:t>
      </w:r>
      <w:r w:rsidRPr="00181E68">
        <w:rPr>
          <w:rFonts w:ascii="Arial" w:hAnsi="Arial" w:cs="Arial"/>
          <w:sz w:val="19"/>
          <w:szCs w:val="19"/>
        </w:rPr>
        <w:t>)</w:t>
      </w:r>
    </w:p>
    <w:p w14:paraId="0DA4DB76" w14:textId="77777777" w:rsidR="004702A5" w:rsidRPr="00124A86" w:rsidRDefault="002F09FD" w:rsidP="00124A86">
      <w:pPr>
        <w:pStyle w:val="ListParagraph"/>
        <w:numPr>
          <w:ilvl w:val="0"/>
          <w:numId w:val="8"/>
        </w:numPr>
        <w:spacing w:line="360" w:lineRule="auto"/>
        <w:jc w:val="both"/>
        <w:rPr>
          <w:rFonts w:ascii="Arial" w:hAnsi="Arial" w:cs="Arial"/>
          <w:sz w:val="4"/>
          <w:szCs w:val="19"/>
        </w:rPr>
      </w:pPr>
      <w:r w:rsidRPr="00124A86">
        <w:rPr>
          <w:rFonts w:ascii="Arial" w:hAnsi="Arial" w:cs="Arial"/>
          <w:sz w:val="19"/>
          <w:szCs w:val="19"/>
        </w:rPr>
        <w:t xml:space="preserve">Legionnaires’ Disease – A Brief Guide for </w:t>
      </w:r>
      <w:proofErr w:type="spellStart"/>
      <w:r w:rsidRPr="00124A86">
        <w:rPr>
          <w:rFonts w:ascii="Arial" w:hAnsi="Arial" w:cs="Arial"/>
          <w:sz w:val="19"/>
          <w:szCs w:val="19"/>
        </w:rPr>
        <w:t>Dutyholders</w:t>
      </w:r>
      <w:proofErr w:type="spellEnd"/>
      <w:r w:rsidRPr="00124A86">
        <w:rPr>
          <w:rFonts w:ascii="Arial" w:hAnsi="Arial" w:cs="Arial"/>
          <w:sz w:val="19"/>
          <w:szCs w:val="19"/>
        </w:rPr>
        <w:t xml:space="preserve"> (HSE 2012) www.hse.gov.uk/pubns/indg458.pdf</w:t>
      </w:r>
      <w:r w:rsidR="004702A5" w:rsidRPr="00124A86">
        <w:rPr>
          <w:rFonts w:ascii="Arial" w:hAnsi="Arial" w:cs="Arial"/>
          <w:sz w:val="19"/>
          <w:szCs w:val="19"/>
        </w:rPr>
        <w:br/>
      </w:r>
    </w:p>
    <w:tbl>
      <w:tblPr>
        <w:tblW w:w="5000" w:type="pct"/>
        <w:tblLook w:val="01E0" w:firstRow="1" w:lastRow="1" w:firstColumn="1" w:lastColumn="1" w:noHBand="0" w:noVBand="0"/>
      </w:tblPr>
      <w:tblGrid>
        <w:gridCol w:w="4645"/>
        <w:gridCol w:w="3516"/>
        <w:gridCol w:w="1932"/>
      </w:tblGrid>
      <w:tr w:rsidR="004702A5" w:rsidRPr="00124A86" w14:paraId="2F1C2A49" w14:textId="77777777" w:rsidTr="005D7580">
        <w:tc>
          <w:tcPr>
            <w:tcW w:w="2301" w:type="pct"/>
          </w:tcPr>
          <w:p w14:paraId="08840607" w14:textId="77777777" w:rsidR="004702A5" w:rsidRPr="00124A86" w:rsidRDefault="004702A5" w:rsidP="006E5519">
            <w:pPr>
              <w:spacing w:line="360" w:lineRule="auto"/>
              <w:jc w:val="both"/>
              <w:rPr>
                <w:rFonts w:ascii="Arial" w:hAnsi="Arial" w:cs="Arial"/>
                <w:sz w:val="19"/>
                <w:szCs w:val="19"/>
              </w:rPr>
            </w:pPr>
            <w:r w:rsidRPr="00124A86">
              <w:rPr>
                <w:rFonts w:ascii="Arial" w:hAnsi="Arial" w:cs="Arial"/>
                <w:sz w:val="19"/>
                <w:szCs w:val="19"/>
              </w:rPr>
              <w:t xml:space="preserve">This policy was adopted </w:t>
            </w:r>
            <w:r w:rsidR="00A50F45" w:rsidRPr="00124A86">
              <w:rPr>
                <w:rFonts w:ascii="Arial" w:hAnsi="Arial" w:cs="Arial"/>
                <w:sz w:val="19"/>
                <w:szCs w:val="19"/>
              </w:rPr>
              <w:t>by</w:t>
            </w:r>
          </w:p>
        </w:tc>
        <w:tc>
          <w:tcPr>
            <w:tcW w:w="1742" w:type="pct"/>
            <w:tcBorders>
              <w:bottom w:val="single" w:sz="4" w:space="0" w:color="7030A0"/>
            </w:tcBorders>
          </w:tcPr>
          <w:p w14:paraId="4BE7EAF2" w14:textId="77777777" w:rsidR="004702A5" w:rsidRPr="00124A86" w:rsidRDefault="006E5519" w:rsidP="006E5519">
            <w:pPr>
              <w:spacing w:line="360" w:lineRule="auto"/>
              <w:jc w:val="both"/>
              <w:rPr>
                <w:rFonts w:ascii="Arial" w:hAnsi="Arial" w:cs="Arial"/>
                <w:sz w:val="19"/>
                <w:szCs w:val="19"/>
              </w:rPr>
            </w:pPr>
            <w:r w:rsidRPr="00124A86">
              <w:rPr>
                <w:rFonts w:ascii="Arial" w:hAnsi="Arial" w:cs="Arial"/>
                <w:color w:val="0000FF"/>
                <w:sz w:val="19"/>
                <w:szCs w:val="19"/>
              </w:rPr>
              <w:t>Stratton Playgroup</w:t>
            </w:r>
          </w:p>
        </w:tc>
        <w:tc>
          <w:tcPr>
            <w:tcW w:w="957" w:type="pct"/>
          </w:tcPr>
          <w:p w14:paraId="1B2D2CCB" w14:textId="77777777" w:rsidR="004702A5" w:rsidRPr="00124A86" w:rsidRDefault="00E500C9" w:rsidP="006E5519">
            <w:pPr>
              <w:spacing w:line="360" w:lineRule="auto"/>
              <w:jc w:val="both"/>
              <w:rPr>
                <w:rFonts w:ascii="Arial" w:hAnsi="Arial" w:cs="Arial"/>
                <w:i/>
                <w:sz w:val="19"/>
                <w:szCs w:val="19"/>
              </w:rPr>
            </w:pPr>
            <w:r w:rsidRPr="00124A86">
              <w:rPr>
                <w:rFonts w:ascii="Arial" w:hAnsi="Arial" w:cs="Arial"/>
                <w:i/>
                <w:sz w:val="19"/>
                <w:szCs w:val="19"/>
              </w:rPr>
              <w:t>(</w:t>
            </w:r>
            <w:r w:rsidR="004702A5" w:rsidRPr="00124A86">
              <w:rPr>
                <w:rFonts w:ascii="Arial" w:hAnsi="Arial" w:cs="Arial"/>
                <w:i/>
                <w:sz w:val="19"/>
                <w:szCs w:val="19"/>
              </w:rPr>
              <w:t xml:space="preserve">name of </w:t>
            </w:r>
            <w:r w:rsidR="001F533C" w:rsidRPr="00124A86">
              <w:rPr>
                <w:rFonts w:ascii="Arial" w:hAnsi="Arial" w:cs="Arial"/>
                <w:i/>
                <w:sz w:val="19"/>
                <w:szCs w:val="19"/>
              </w:rPr>
              <w:t>provider</w:t>
            </w:r>
            <w:r w:rsidRPr="00124A86">
              <w:rPr>
                <w:rFonts w:ascii="Arial" w:hAnsi="Arial" w:cs="Arial"/>
                <w:i/>
                <w:sz w:val="19"/>
                <w:szCs w:val="19"/>
              </w:rPr>
              <w:t>)</w:t>
            </w:r>
          </w:p>
        </w:tc>
      </w:tr>
      <w:tr w:rsidR="004702A5" w:rsidRPr="00124A86" w14:paraId="75239066" w14:textId="77777777" w:rsidTr="005D7580">
        <w:tc>
          <w:tcPr>
            <w:tcW w:w="2301" w:type="pct"/>
          </w:tcPr>
          <w:p w14:paraId="668EF162" w14:textId="77777777" w:rsidR="004702A5" w:rsidRPr="00124A86" w:rsidRDefault="00A50F45" w:rsidP="006E5519">
            <w:pPr>
              <w:spacing w:line="360" w:lineRule="auto"/>
              <w:jc w:val="both"/>
              <w:rPr>
                <w:rFonts w:ascii="Arial" w:hAnsi="Arial" w:cs="Arial"/>
                <w:sz w:val="19"/>
                <w:szCs w:val="19"/>
              </w:rPr>
            </w:pPr>
            <w:r w:rsidRPr="00124A86">
              <w:rPr>
                <w:rFonts w:ascii="Arial" w:hAnsi="Arial" w:cs="Arial"/>
                <w:sz w:val="19"/>
                <w:szCs w:val="19"/>
              </w:rPr>
              <w:t>On</w:t>
            </w:r>
          </w:p>
        </w:tc>
        <w:tc>
          <w:tcPr>
            <w:tcW w:w="1742" w:type="pct"/>
            <w:tcBorders>
              <w:top w:val="single" w:sz="4" w:space="0" w:color="7030A0"/>
              <w:bottom w:val="single" w:sz="4" w:space="0" w:color="7030A0"/>
            </w:tcBorders>
          </w:tcPr>
          <w:p w14:paraId="14CF25A7" w14:textId="544D68BA" w:rsidR="004702A5" w:rsidRPr="00124A86" w:rsidRDefault="008A0727" w:rsidP="006E5519">
            <w:pPr>
              <w:spacing w:line="360" w:lineRule="auto"/>
              <w:jc w:val="both"/>
              <w:rPr>
                <w:rFonts w:ascii="Arial" w:hAnsi="Arial" w:cs="Arial"/>
                <w:sz w:val="19"/>
                <w:szCs w:val="19"/>
              </w:rPr>
            </w:pPr>
            <w:r>
              <w:rPr>
                <w:rFonts w:ascii="Arial" w:hAnsi="Arial" w:cs="Arial"/>
                <w:sz w:val="19"/>
                <w:szCs w:val="19"/>
              </w:rPr>
              <w:t>16/12/2024</w:t>
            </w:r>
          </w:p>
        </w:tc>
        <w:tc>
          <w:tcPr>
            <w:tcW w:w="957" w:type="pct"/>
          </w:tcPr>
          <w:p w14:paraId="69E44478" w14:textId="77777777" w:rsidR="004702A5" w:rsidRPr="00124A86" w:rsidRDefault="004702A5" w:rsidP="006E5519">
            <w:pPr>
              <w:spacing w:line="360" w:lineRule="auto"/>
              <w:jc w:val="both"/>
              <w:rPr>
                <w:rFonts w:ascii="Arial" w:hAnsi="Arial" w:cs="Arial"/>
                <w:i/>
                <w:sz w:val="19"/>
                <w:szCs w:val="19"/>
              </w:rPr>
            </w:pPr>
            <w:r w:rsidRPr="00124A86">
              <w:rPr>
                <w:rFonts w:ascii="Arial" w:hAnsi="Arial" w:cs="Arial"/>
                <w:i/>
                <w:sz w:val="19"/>
                <w:szCs w:val="19"/>
              </w:rPr>
              <w:t>(date)</w:t>
            </w:r>
          </w:p>
        </w:tc>
      </w:tr>
      <w:tr w:rsidR="004702A5" w:rsidRPr="00124A86" w14:paraId="32BAB266" w14:textId="77777777" w:rsidTr="005D7580">
        <w:tc>
          <w:tcPr>
            <w:tcW w:w="2301" w:type="pct"/>
          </w:tcPr>
          <w:p w14:paraId="70678CF7" w14:textId="77777777" w:rsidR="004702A5" w:rsidRPr="00124A86" w:rsidRDefault="004702A5" w:rsidP="006E5519">
            <w:pPr>
              <w:spacing w:line="360" w:lineRule="auto"/>
              <w:jc w:val="both"/>
              <w:rPr>
                <w:rFonts w:ascii="Arial" w:hAnsi="Arial" w:cs="Arial"/>
                <w:sz w:val="19"/>
                <w:szCs w:val="19"/>
              </w:rPr>
            </w:pPr>
            <w:r w:rsidRPr="00124A86">
              <w:rPr>
                <w:rFonts w:ascii="Arial" w:hAnsi="Arial" w:cs="Arial"/>
                <w:sz w:val="19"/>
                <w:szCs w:val="19"/>
              </w:rPr>
              <w:t>Date to be reviewed</w:t>
            </w:r>
          </w:p>
        </w:tc>
        <w:tc>
          <w:tcPr>
            <w:tcW w:w="1742" w:type="pct"/>
            <w:tcBorders>
              <w:top w:val="single" w:sz="4" w:space="0" w:color="7030A0"/>
              <w:bottom w:val="single" w:sz="4" w:space="0" w:color="7030A0"/>
            </w:tcBorders>
          </w:tcPr>
          <w:p w14:paraId="4F97DFEF" w14:textId="3AF8C386" w:rsidR="004702A5" w:rsidRPr="00124A86" w:rsidRDefault="008A0727" w:rsidP="006E5519">
            <w:pPr>
              <w:spacing w:line="360" w:lineRule="auto"/>
              <w:jc w:val="both"/>
              <w:rPr>
                <w:rFonts w:ascii="Arial" w:hAnsi="Arial" w:cs="Arial"/>
                <w:sz w:val="19"/>
                <w:szCs w:val="19"/>
              </w:rPr>
            </w:pPr>
            <w:r>
              <w:rPr>
                <w:rFonts w:ascii="Arial" w:hAnsi="Arial" w:cs="Arial"/>
                <w:sz w:val="19"/>
                <w:szCs w:val="19"/>
              </w:rPr>
              <w:t>Dec</w:t>
            </w:r>
            <w:r w:rsidR="003A11F2">
              <w:rPr>
                <w:rFonts w:ascii="Arial" w:hAnsi="Arial" w:cs="Arial"/>
                <w:sz w:val="19"/>
                <w:szCs w:val="19"/>
              </w:rPr>
              <w:t>-202</w:t>
            </w:r>
            <w:r>
              <w:rPr>
                <w:rFonts w:ascii="Arial" w:hAnsi="Arial" w:cs="Arial"/>
                <w:sz w:val="19"/>
                <w:szCs w:val="19"/>
              </w:rPr>
              <w:t>7</w:t>
            </w:r>
          </w:p>
        </w:tc>
        <w:tc>
          <w:tcPr>
            <w:tcW w:w="957" w:type="pct"/>
          </w:tcPr>
          <w:p w14:paraId="1076A593" w14:textId="77777777" w:rsidR="004702A5" w:rsidRPr="00124A86" w:rsidRDefault="004702A5" w:rsidP="006E5519">
            <w:pPr>
              <w:spacing w:line="360" w:lineRule="auto"/>
              <w:jc w:val="both"/>
              <w:rPr>
                <w:rFonts w:ascii="Arial" w:hAnsi="Arial" w:cs="Arial"/>
                <w:i/>
                <w:sz w:val="19"/>
                <w:szCs w:val="19"/>
              </w:rPr>
            </w:pPr>
            <w:r w:rsidRPr="00124A86">
              <w:rPr>
                <w:rFonts w:ascii="Arial" w:hAnsi="Arial" w:cs="Arial"/>
                <w:i/>
                <w:sz w:val="19"/>
                <w:szCs w:val="19"/>
              </w:rPr>
              <w:t>(date)</w:t>
            </w:r>
          </w:p>
        </w:tc>
      </w:tr>
      <w:tr w:rsidR="004702A5" w:rsidRPr="00124A86" w14:paraId="7F7CA0A2" w14:textId="77777777" w:rsidTr="005D7580">
        <w:tc>
          <w:tcPr>
            <w:tcW w:w="2301" w:type="pct"/>
          </w:tcPr>
          <w:p w14:paraId="3F5ABD29" w14:textId="77777777" w:rsidR="004702A5" w:rsidRPr="00124A86" w:rsidRDefault="004702A5" w:rsidP="006E5519">
            <w:pPr>
              <w:spacing w:line="360" w:lineRule="auto"/>
              <w:jc w:val="both"/>
              <w:rPr>
                <w:rFonts w:ascii="Arial" w:hAnsi="Arial" w:cs="Arial"/>
                <w:sz w:val="19"/>
                <w:szCs w:val="19"/>
              </w:rPr>
            </w:pPr>
            <w:r w:rsidRPr="00124A86">
              <w:rPr>
                <w:rFonts w:ascii="Arial" w:hAnsi="Arial" w:cs="Arial"/>
                <w:sz w:val="19"/>
                <w:szCs w:val="19"/>
              </w:rPr>
              <w:t xml:space="preserve">Signed on behalf of the </w:t>
            </w:r>
            <w:r w:rsidR="00E500C9" w:rsidRPr="00124A86">
              <w:rPr>
                <w:rFonts w:ascii="Arial" w:hAnsi="Arial" w:cs="Arial"/>
                <w:sz w:val="19"/>
                <w:szCs w:val="19"/>
              </w:rPr>
              <w:t>provider</w:t>
            </w:r>
          </w:p>
        </w:tc>
        <w:tc>
          <w:tcPr>
            <w:tcW w:w="2699" w:type="pct"/>
            <w:gridSpan w:val="2"/>
            <w:tcBorders>
              <w:bottom w:val="single" w:sz="4" w:space="0" w:color="7030A0"/>
            </w:tcBorders>
          </w:tcPr>
          <w:p w14:paraId="17179A06" w14:textId="77777777" w:rsidR="004702A5" w:rsidRPr="00124A86" w:rsidRDefault="004702A5" w:rsidP="006E5519">
            <w:pPr>
              <w:spacing w:line="360" w:lineRule="auto"/>
              <w:jc w:val="both"/>
              <w:rPr>
                <w:rFonts w:ascii="Arial" w:hAnsi="Arial" w:cs="Arial"/>
                <w:sz w:val="19"/>
                <w:szCs w:val="19"/>
              </w:rPr>
            </w:pPr>
          </w:p>
        </w:tc>
      </w:tr>
      <w:tr w:rsidR="004702A5" w:rsidRPr="00124A86" w14:paraId="37ACAE79" w14:textId="77777777" w:rsidTr="005D75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B2B597D" w14:textId="77777777" w:rsidR="004702A5" w:rsidRPr="00124A86" w:rsidRDefault="004702A5" w:rsidP="006E5519">
            <w:pPr>
              <w:spacing w:line="360" w:lineRule="auto"/>
              <w:jc w:val="both"/>
              <w:rPr>
                <w:rFonts w:ascii="Arial" w:hAnsi="Arial" w:cs="Arial"/>
                <w:sz w:val="19"/>
                <w:szCs w:val="19"/>
              </w:rPr>
            </w:pPr>
            <w:r w:rsidRPr="00124A86">
              <w:rPr>
                <w:rFonts w:ascii="Arial" w:hAnsi="Arial" w:cs="Arial"/>
                <w:sz w:val="19"/>
                <w:szCs w:val="19"/>
              </w:rPr>
              <w:t>Name of signatory</w:t>
            </w:r>
          </w:p>
        </w:tc>
        <w:tc>
          <w:tcPr>
            <w:tcW w:w="2699" w:type="pct"/>
            <w:gridSpan w:val="2"/>
            <w:tcBorders>
              <w:top w:val="single" w:sz="4" w:space="0" w:color="7030A0"/>
              <w:left w:val="nil"/>
              <w:bottom w:val="single" w:sz="4" w:space="0" w:color="7030A0"/>
              <w:right w:val="nil"/>
            </w:tcBorders>
          </w:tcPr>
          <w:p w14:paraId="79150D50" w14:textId="77777777" w:rsidR="004702A5" w:rsidRPr="00124A86" w:rsidRDefault="004702A5" w:rsidP="006E5519">
            <w:pPr>
              <w:spacing w:line="360" w:lineRule="auto"/>
              <w:jc w:val="both"/>
              <w:rPr>
                <w:rFonts w:ascii="Arial" w:hAnsi="Arial" w:cs="Arial"/>
                <w:sz w:val="19"/>
                <w:szCs w:val="19"/>
              </w:rPr>
            </w:pPr>
          </w:p>
        </w:tc>
      </w:tr>
      <w:tr w:rsidR="004702A5" w:rsidRPr="00124A86" w14:paraId="5C43BFE1" w14:textId="77777777" w:rsidTr="005D75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76AE2DE6" w14:textId="77777777" w:rsidR="004702A5" w:rsidRPr="00124A86" w:rsidRDefault="004702A5" w:rsidP="006E5519">
            <w:pPr>
              <w:spacing w:line="360" w:lineRule="auto"/>
              <w:jc w:val="both"/>
              <w:rPr>
                <w:rFonts w:ascii="Arial" w:hAnsi="Arial" w:cs="Arial"/>
                <w:sz w:val="19"/>
                <w:szCs w:val="19"/>
              </w:rPr>
            </w:pPr>
            <w:r w:rsidRPr="00124A86">
              <w:rPr>
                <w:rFonts w:ascii="Arial" w:hAnsi="Arial" w:cs="Arial"/>
                <w:sz w:val="19"/>
                <w:szCs w:val="19"/>
              </w:rPr>
              <w:t>Role of signatory (e.g. chair</w:t>
            </w:r>
            <w:r w:rsidR="00E500C9" w:rsidRPr="00124A86">
              <w:rPr>
                <w:rFonts w:ascii="Arial" w:hAnsi="Arial" w:cs="Arial"/>
                <w:sz w:val="19"/>
                <w:szCs w:val="19"/>
              </w:rPr>
              <w:t xml:space="preserve">, director or </w:t>
            </w:r>
            <w:r w:rsidRPr="00124A86">
              <w:rPr>
                <w:rFonts w:ascii="Arial" w:hAnsi="Arial" w:cs="Arial"/>
                <w:sz w:val="19"/>
                <w:szCs w:val="19"/>
              </w:rPr>
              <w:t>owner)</w:t>
            </w:r>
          </w:p>
        </w:tc>
        <w:tc>
          <w:tcPr>
            <w:tcW w:w="2699" w:type="pct"/>
            <w:gridSpan w:val="2"/>
            <w:tcBorders>
              <w:top w:val="single" w:sz="4" w:space="0" w:color="7030A0"/>
              <w:left w:val="nil"/>
              <w:bottom w:val="single" w:sz="4" w:space="0" w:color="7030A0"/>
              <w:right w:val="nil"/>
            </w:tcBorders>
          </w:tcPr>
          <w:p w14:paraId="1323B782" w14:textId="77777777" w:rsidR="004702A5" w:rsidRPr="00124A86" w:rsidRDefault="004702A5" w:rsidP="006E5519">
            <w:pPr>
              <w:spacing w:line="360" w:lineRule="auto"/>
              <w:jc w:val="both"/>
              <w:rPr>
                <w:rFonts w:ascii="Arial" w:hAnsi="Arial" w:cs="Arial"/>
                <w:sz w:val="19"/>
                <w:szCs w:val="19"/>
              </w:rPr>
            </w:pPr>
          </w:p>
        </w:tc>
      </w:tr>
    </w:tbl>
    <w:p w14:paraId="2E2509C9" w14:textId="77777777" w:rsidR="004702A5" w:rsidRPr="00124A86" w:rsidRDefault="004702A5" w:rsidP="006E5519">
      <w:pPr>
        <w:spacing w:line="360" w:lineRule="auto"/>
        <w:jc w:val="both"/>
        <w:rPr>
          <w:rFonts w:ascii="Arial" w:hAnsi="Arial" w:cs="Arial"/>
          <w:sz w:val="6"/>
          <w:szCs w:val="12"/>
        </w:rPr>
      </w:pPr>
    </w:p>
    <w:p w14:paraId="5DF51ED6" w14:textId="77777777" w:rsidR="004702A5" w:rsidRPr="00124A86" w:rsidRDefault="004702A5" w:rsidP="006E5519">
      <w:pPr>
        <w:tabs>
          <w:tab w:val="left" w:pos="1605"/>
        </w:tabs>
        <w:spacing w:line="360" w:lineRule="auto"/>
        <w:jc w:val="both"/>
        <w:rPr>
          <w:rFonts w:ascii="Arial" w:hAnsi="Arial" w:cs="Arial"/>
          <w:b/>
          <w:sz w:val="16"/>
          <w:szCs w:val="22"/>
        </w:rPr>
      </w:pPr>
      <w:r w:rsidRPr="00124A86">
        <w:rPr>
          <w:rFonts w:ascii="Arial" w:hAnsi="Arial" w:cs="Arial"/>
          <w:b/>
          <w:sz w:val="16"/>
          <w:szCs w:val="22"/>
        </w:rPr>
        <w:t>Other useful Pre-school Learning Alliance publications</w:t>
      </w:r>
    </w:p>
    <w:p w14:paraId="1FACE823" w14:textId="77777777" w:rsidR="004702A5" w:rsidRPr="00124A86" w:rsidRDefault="00303792" w:rsidP="006E5519">
      <w:pPr>
        <w:pStyle w:val="ListParagraph"/>
        <w:numPr>
          <w:ilvl w:val="0"/>
          <w:numId w:val="8"/>
        </w:numPr>
        <w:spacing w:line="360" w:lineRule="auto"/>
        <w:jc w:val="both"/>
        <w:rPr>
          <w:rFonts w:ascii="Arial" w:hAnsi="Arial" w:cs="Arial"/>
          <w:sz w:val="16"/>
          <w:szCs w:val="22"/>
        </w:rPr>
      </w:pPr>
      <w:r w:rsidRPr="00124A86">
        <w:rPr>
          <w:rFonts w:ascii="Arial" w:hAnsi="Arial" w:cs="Arial"/>
          <w:sz w:val="16"/>
          <w:szCs w:val="22"/>
        </w:rPr>
        <w:t>Managing Risk</w:t>
      </w:r>
      <w:r w:rsidR="004702A5" w:rsidRPr="00124A86">
        <w:rPr>
          <w:rFonts w:ascii="Arial" w:hAnsi="Arial" w:cs="Arial"/>
          <w:sz w:val="16"/>
          <w:szCs w:val="22"/>
        </w:rPr>
        <w:t xml:space="preserve"> (200</w:t>
      </w:r>
      <w:r w:rsidRPr="00124A86">
        <w:rPr>
          <w:rFonts w:ascii="Arial" w:hAnsi="Arial" w:cs="Arial"/>
          <w:sz w:val="16"/>
          <w:szCs w:val="22"/>
        </w:rPr>
        <w:t>9</w:t>
      </w:r>
      <w:r w:rsidR="004702A5" w:rsidRPr="00124A86">
        <w:rPr>
          <w:rFonts w:ascii="Arial" w:hAnsi="Arial" w:cs="Arial"/>
          <w:sz w:val="16"/>
          <w:szCs w:val="22"/>
        </w:rPr>
        <w:t>)</w:t>
      </w:r>
    </w:p>
    <w:sectPr w:rsidR="004702A5" w:rsidRPr="00124A86" w:rsidSect="00891DD8">
      <w:headerReference w:type="first" r:id="rId7"/>
      <w:pgSz w:w="11907" w:h="16839" w:code="9"/>
      <w:pgMar w:top="907" w:right="907" w:bottom="907" w:left="90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6C56F" w14:textId="77777777" w:rsidR="002C762C" w:rsidRDefault="002C762C" w:rsidP="00E63EAD">
      <w:r>
        <w:separator/>
      </w:r>
    </w:p>
  </w:endnote>
  <w:endnote w:type="continuationSeparator" w:id="0">
    <w:p w14:paraId="3D86DA12" w14:textId="77777777" w:rsidR="002C762C" w:rsidRDefault="002C762C" w:rsidP="00E6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BB3BF" w14:textId="77777777" w:rsidR="002C762C" w:rsidRDefault="002C762C" w:rsidP="00E63EAD">
      <w:r>
        <w:separator/>
      </w:r>
    </w:p>
  </w:footnote>
  <w:footnote w:type="continuationSeparator" w:id="0">
    <w:p w14:paraId="632B8765" w14:textId="77777777" w:rsidR="002C762C" w:rsidRDefault="002C762C" w:rsidP="00E6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5E205" w14:textId="77777777" w:rsidR="0012771A" w:rsidRPr="005D7580" w:rsidRDefault="0012771A" w:rsidP="005D7580">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5D7580">
      <w:rPr>
        <w:rFonts w:ascii="Arial" w:hAnsi="Arial"/>
        <w:b/>
        <w:sz w:val="22"/>
        <w:szCs w:val="22"/>
      </w:rPr>
      <w:t>Safeguarding and Welfare Requirement: Safety</w:t>
    </w:r>
    <w:r>
      <w:rPr>
        <w:rFonts w:ascii="Arial" w:hAnsi="Arial"/>
        <w:b/>
        <w:sz w:val="22"/>
        <w:szCs w:val="22"/>
      </w:rPr>
      <w:t xml:space="preserve"> and Suitability of Premises, Environment and Equipment</w:t>
    </w:r>
  </w:p>
  <w:p w14:paraId="13EC9AC8" w14:textId="77777777" w:rsidR="0012771A" w:rsidRPr="005D7580" w:rsidRDefault="0094553C" w:rsidP="005D7580">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Pr>
        <w:rFonts w:ascii="Arial" w:hAnsi="Arial"/>
        <w:sz w:val="22"/>
        <w:szCs w:val="22"/>
      </w:rPr>
      <w:t>Providers must ensure that they take all reasonable steps to ensure staff and children in their care are not exposed to risks and must be able to demonstrate how they are managing risks.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34E4D"/>
    <w:multiLevelType w:val="hybridMultilevel"/>
    <w:tmpl w:val="37C0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55592"/>
    <w:multiLevelType w:val="hybridMultilevel"/>
    <w:tmpl w:val="2892E60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ED2007"/>
    <w:multiLevelType w:val="hybridMultilevel"/>
    <w:tmpl w:val="D870D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691670"/>
    <w:multiLevelType w:val="hybridMultilevel"/>
    <w:tmpl w:val="B7AE4038"/>
    <w:lvl w:ilvl="0" w:tplc="C382D0FC">
      <w:start w:val="1"/>
      <w:numFmt w:val="bullet"/>
      <w:lvlText w:val=""/>
      <w:lvlJc w:val="left"/>
      <w:pPr>
        <w:tabs>
          <w:tab w:val="num" w:pos="0"/>
        </w:tabs>
        <w:ind w:hanging="360"/>
      </w:pPr>
      <w:rPr>
        <w:rFonts w:ascii="Wingdings" w:hAnsi="Wingdings" w:hint="default"/>
        <w:color w:val="9BBB59"/>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94316"/>
    <w:multiLevelType w:val="hybridMultilevel"/>
    <w:tmpl w:val="825806B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8E17C5"/>
    <w:multiLevelType w:val="hybridMultilevel"/>
    <w:tmpl w:val="0F0CA160"/>
    <w:lvl w:ilvl="0" w:tplc="C968272E">
      <w:start w:val="1"/>
      <w:numFmt w:val="bullet"/>
      <w:lvlText w:val=""/>
      <w:lvlJc w:val="left"/>
      <w:pPr>
        <w:tabs>
          <w:tab w:val="num" w:pos="360"/>
        </w:tabs>
        <w:ind w:left="360" w:hanging="360"/>
      </w:pPr>
      <w:rPr>
        <w:rFonts w:ascii="Wingdings" w:hAnsi="Wingdings" w:hint="default"/>
        <w:color w:val="948A54"/>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1A1159"/>
    <w:multiLevelType w:val="hybridMultilevel"/>
    <w:tmpl w:val="4B264AB4"/>
    <w:lvl w:ilvl="0" w:tplc="699E67B0">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E735B7"/>
    <w:multiLevelType w:val="hybridMultilevel"/>
    <w:tmpl w:val="BCA491C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411FE"/>
    <w:multiLevelType w:val="hybridMultilevel"/>
    <w:tmpl w:val="8A5EA548"/>
    <w:lvl w:ilvl="0" w:tplc="C968272E">
      <w:start w:val="1"/>
      <w:numFmt w:val="bullet"/>
      <w:lvlText w:val=""/>
      <w:lvlJc w:val="left"/>
      <w:pPr>
        <w:ind w:left="2160" w:hanging="360"/>
      </w:pPr>
      <w:rPr>
        <w:rFonts w:ascii="Wingdings" w:hAnsi="Wingdings" w:hint="default"/>
        <w:color w:val="948A54"/>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DA1537C"/>
    <w:multiLevelType w:val="hybridMultilevel"/>
    <w:tmpl w:val="F37099D0"/>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7B2858"/>
    <w:multiLevelType w:val="hybridMultilevel"/>
    <w:tmpl w:val="C396FF1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B8484F"/>
    <w:multiLevelType w:val="hybridMultilevel"/>
    <w:tmpl w:val="9AE26FEE"/>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CEA2651"/>
    <w:multiLevelType w:val="hybridMultilevel"/>
    <w:tmpl w:val="39F8384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3E15B9"/>
    <w:multiLevelType w:val="hybridMultilevel"/>
    <w:tmpl w:val="292E0C3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01CFB"/>
    <w:multiLevelType w:val="hybridMultilevel"/>
    <w:tmpl w:val="FAE01DC6"/>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430FD0"/>
    <w:multiLevelType w:val="hybridMultilevel"/>
    <w:tmpl w:val="3AEA8254"/>
    <w:lvl w:ilvl="0" w:tplc="FFFFFFFF">
      <w:numFmt w:val="bullet"/>
      <w:lvlText w:val=""/>
      <w:lvlJc w:val="left"/>
      <w:pPr>
        <w:tabs>
          <w:tab w:val="num" w:pos="1440"/>
        </w:tabs>
        <w:ind w:left="1440" w:hanging="360"/>
      </w:pPr>
      <w:rPr>
        <w:rFonts w:ascii="Symbol" w:eastAsia="Times New Roman"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109307C"/>
    <w:multiLevelType w:val="hybridMultilevel"/>
    <w:tmpl w:val="961C33FC"/>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1B16A0"/>
    <w:multiLevelType w:val="hybridMultilevel"/>
    <w:tmpl w:val="54E65CE6"/>
    <w:lvl w:ilvl="0" w:tplc="C382D0FC">
      <w:start w:val="1"/>
      <w:numFmt w:val="bullet"/>
      <w:lvlText w:val=""/>
      <w:lvlJc w:val="left"/>
      <w:pPr>
        <w:tabs>
          <w:tab w:val="num" w:pos="360"/>
        </w:tabs>
        <w:ind w:left="360" w:hanging="360"/>
      </w:pPr>
      <w:rPr>
        <w:rFonts w:ascii="Wingdings" w:hAnsi="Wingdings" w:hint="default"/>
        <w:color w:val="9BBB59"/>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474496979">
    <w:abstractNumId w:val="3"/>
  </w:num>
  <w:num w:numId="2" w16cid:durableId="1138257949">
    <w:abstractNumId w:val="12"/>
  </w:num>
  <w:num w:numId="3" w16cid:durableId="1461458443">
    <w:abstractNumId w:val="16"/>
  </w:num>
  <w:num w:numId="4" w16cid:durableId="1732193238">
    <w:abstractNumId w:val="0"/>
  </w:num>
  <w:num w:numId="5" w16cid:durableId="2005236898">
    <w:abstractNumId w:val="18"/>
  </w:num>
  <w:num w:numId="6" w16cid:durableId="446000955">
    <w:abstractNumId w:val="8"/>
  </w:num>
  <w:num w:numId="7" w16cid:durableId="13504142">
    <w:abstractNumId w:val="1"/>
  </w:num>
  <w:num w:numId="8" w16cid:durableId="97677061">
    <w:abstractNumId w:val="4"/>
  </w:num>
  <w:num w:numId="9" w16cid:durableId="1456831608">
    <w:abstractNumId w:val="15"/>
  </w:num>
  <w:num w:numId="10" w16cid:durableId="1557008575">
    <w:abstractNumId w:val="5"/>
  </w:num>
  <w:num w:numId="11" w16cid:durableId="313682309">
    <w:abstractNumId w:val="10"/>
  </w:num>
  <w:num w:numId="12" w16cid:durableId="1686983129">
    <w:abstractNumId w:val="9"/>
  </w:num>
  <w:num w:numId="13" w16cid:durableId="703017488">
    <w:abstractNumId w:val="11"/>
  </w:num>
  <w:num w:numId="14" w16cid:durableId="985932882">
    <w:abstractNumId w:val="2"/>
  </w:num>
  <w:num w:numId="15" w16cid:durableId="445000434">
    <w:abstractNumId w:val="7"/>
  </w:num>
  <w:num w:numId="16" w16cid:durableId="917055934">
    <w:abstractNumId w:val="13"/>
  </w:num>
  <w:num w:numId="17" w16cid:durableId="200285368">
    <w:abstractNumId w:val="17"/>
  </w:num>
  <w:num w:numId="18" w16cid:durableId="1759060231">
    <w:abstractNumId w:val="14"/>
  </w:num>
  <w:num w:numId="19" w16cid:durableId="1133131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4D"/>
    <w:rsid w:val="00003396"/>
    <w:rsid w:val="00047D58"/>
    <w:rsid w:val="0005756E"/>
    <w:rsid w:val="000773E8"/>
    <w:rsid w:val="00083968"/>
    <w:rsid w:val="000926F6"/>
    <w:rsid w:val="00092D28"/>
    <w:rsid w:val="000A0B2E"/>
    <w:rsid w:val="000A5965"/>
    <w:rsid w:val="000B6586"/>
    <w:rsid w:val="000C15D0"/>
    <w:rsid w:val="000F5AE3"/>
    <w:rsid w:val="0010104E"/>
    <w:rsid w:val="0010202F"/>
    <w:rsid w:val="00104011"/>
    <w:rsid w:val="001248D0"/>
    <w:rsid w:val="00124A86"/>
    <w:rsid w:val="0012771A"/>
    <w:rsid w:val="0013713A"/>
    <w:rsid w:val="00181E68"/>
    <w:rsid w:val="001A43C7"/>
    <w:rsid w:val="001C45DE"/>
    <w:rsid w:val="001E39B6"/>
    <w:rsid w:val="001E42AF"/>
    <w:rsid w:val="001E542C"/>
    <w:rsid w:val="001F533C"/>
    <w:rsid w:val="0021444F"/>
    <w:rsid w:val="00224A4D"/>
    <w:rsid w:val="0025565A"/>
    <w:rsid w:val="002A20C7"/>
    <w:rsid w:val="002C762C"/>
    <w:rsid w:val="002E2057"/>
    <w:rsid w:val="002F09FD"/>
    <w:rsid w:val="00303792"/>
    <w:rsid w:val="003A11F2"/>
    <w:rsid w:val="00430341"/>
    <w:rsid w:val="00435496"/>
    <w:rsid w:val="00435D8D"/>
    <w:rsid w:val="00452363"/>
    <w:rsid w:val="00452DE5"/>
    <w:rsid w:val="004627CE"/>
    <w:rsid w:val="004702A5"/>
    <w:rsid w:val="00470A15"/>
    <w:rsid w:val="00496139"/>
    <w:rsid w:val="004D05DC"/>
    <w:rsid w:val="004F4022"/>
    <w:rsid w:val="004F59BC"/>
    <w:rsid w:val="004F7429"/>
    <w:rsid w:val="005071BE"/>
    <w:rsid w:val="00536BA8"/>
    <w:rsid w:val="005C62A0"/>
    <w:rsid w:val="005C7393"/>
    <w:rsid w:val="005D25E6"/>
    <w:rsid w:val="005D7580"/>
    <w:rsid w:val="005F493C"/>
    <w:rsid w:val="006017DF"/>
    <w:rsid w:val="00612963"/>
    <w:rsid w:val="00645BD4"/>
    <w:rsid w:val="006563BB"/>
    <w:rsid w:val="00684E1A"/>
    <w:rsid w:val="00692B38"/>
    <w:rsid w:val="006A5334"/>
    <w:rsid w:val="006A54BF"/>
    <w:rsid w:val="006B6E47"/>
    <w:rsid w:val="006E5519"/>
    <w:rsid w:val="00721944"/>
    <w:rsid w:val="00735285"/>
    <w:rsid w:val="00754DB7"/>
    <w:rsid w:val="007844AD"/>
    <w:rsid w:val="007915AD"/>
    <w:rsid w:val="00793F3A"/>
    <w:rsid w:val="007A0902"/>
    <w:rsid w:val="007D0942"/>
    <w:rsid w:val="007E0C9D"/>
    <w:rsid w:val="007F6FE7"/>
    <w:rsid w:val="008346B1"/>
    <w:rsid w:val="00857508"/>
    <w:rsid w:val="00891DD8"/>
    <w:rsid w:val="008A0727"/>
    <w:rsid w:val="008A516A"/>
    <w:rsid w:val="008B288C"/>
    <w:rsid w:val="008F7E33"/>
    <w:rsid w:val="00902454"/>
    <w:rsid w:val="009206BF"/>
    <w:rsid w:val="00925563"/>
    <w:rsid w:val="0093670D"/>
    <w:rsid w:val="0094553C"/>
    <w:rsid w:val="00961909"/>
    <w:rsid w:val="00964E07"/>
    <w:rsid w:val="009726FD"/>
    <w:rsid w:val="00975D38"/>
    <w:rsid w:val="00981EE9"/>
    <w:rsid w:val="00991BD9"/>
    <w:rsid w:val="009C614C"/>
    <w:rsid w:val="009E3C11"/>
    <w:rsid w:val="00A15EA4"/>
    <w:rsid w:val="00A214BE"/>
    <w:rsid w:val="00A50F45"/>
    <w:rsid w:val="00A85284"/>
    <w:rsid w:val="00A92491"/>
    <w:rsid w:val="00AC5A2F"/>
    <w:rsid w:val="00AE256E"/>
    <w:rsid w:val="00AE2C87"/>
    <w:rsid w:val="00AF0789"/>
    <w:rsid w:val="00AF7736"/>
    <w:rsid w:val="00B1102B"/>
    <w:rsid w:val="00B542D0"/>
    <w:rsid w:val="00B92CE9"/>
    <w:rsid w:val="00BB33A2"/>
    <w:rsid w:val="00BB524A"/>
    <w:rsid w:val="00BD5332"/>
    <w:rsid w:val="00C0261B"/>
    <w:rsid w:val="00C1577D"/>
    <w:rsid w:val="00C46C44"/>
    <w:rsid w:val="00C53977"/>
    <w:rsid w:val="00C60529"/>
    <w:rsid w:val="00C63EC2"/>
    <w:rsid w:val="00C70B90"/>
    <w:rsid w:val="00C71E0E"/>
    <w:rsid w:val="00CA4293"/>
    <w:rsid w:val="00CB706C"/>
    <w:rsid w:val="00CD3E4B"/>
    <w:rsid w:val="00CD62A6"/>
    <w:rsid w:val="00CE364D"/>
    <w:rsid w:val="00CF03FA"/>
    <w:rsid w:val="00D109B1"/>
    <w:rsid w:val="00D31828"/>
    <w:rsid w:val="00D4145A"/>
    <w:rsid w:val="00D42DAD"/>
    <w:rsid w:val="00D46AA6"/>
    <w:rsid w:val="00D56E03"/>
    <w:rsid w:val="00E1529F"/>
    <w:rsid w:val="00E21DE0"/>
    <w:rsid w:val="00E36D68"/>
    <w:rsid w:val="00E413D4"/>
    <w:rsid w:val="00E447C2"/>
    <w:rsid w:val="00E500C9"/>
    <w:rsid w:val="00E51263"/>
    <w:rsid w:val="00E606C1"/>
    <w:rsid w:val="00E63EAD"/>
    <w:rsid w:val="00EA32F9"/>
    <w:rsid w:val="00ED733B"/>
    <w:rsid w:val="00EE7AC0"/>
    <w:rsid w:val="00F007F3"/>
    <w:rsid w:val="00F21C5E"/>
    <w:rsid w:val="00F33DCE"/>
    <w:rsid w:val="00F5523E"/>
    <w:rsid w:val="00F74B5B"/>
    <w:rsid w:val="00F849DF"/>
    <w:rsid w:val="00F86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472439"/>
  <w15:chartTrackingRefBased/>
  <w15:docId w15:val="{47675F4D-4199-4F55-A761-CAC79BBD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64D"/>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64D"/>
    <w:pPr>
      <w:ind w:left="720"/>
      <w:contextualSpacing/>
    </w:pPr>
  </w:style>
  <w:style w:type="character" w:styleId="Hyperlink">
    <w:name w:val="Hyperlink"/>
    <w:uiPriority w:val="99"/>
    <w:semiHidden/>
    <w:rsid w:val="00047D58"/>
    <w:rPr>
      <w:rFonts w:cs="Times New Roman"/>
      <w:color w:val="0000FF"/>
      <w:u w:val="single"/>
    </w:rPr>
  </w:style>
  <w:style w:type="table" w:styleId="TableGrid">
    <w:name w:val="Table Grid"/>
    <w:basedOn w:val="TableNormal"/>
    <w:uiPriority w:val="59"/>
    <w:rsid w:val="001248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A43C7"/>
    <w:rPr>
      <w:rFonts w:ascii="Tahoma" w:hAnsi="Tahoma" w:cs="Tahoma"/>
      <w:sz w:val="16"/>
      <w:szCs w:val="16"/>
    </w:rPr>
  </w:style>
  <w:style w:type="character" w:customStyle="1" w:styleId="BalloonTextChar">
    <w:name w:val="Balloon Text Char"/>
    <w:link w:val="BalloonText"/>
    <w:uiPriority w:val="99"/>
    <w:semiHidden/>
    <w:locked/>
    <w:rsid w:val="001A43C7"/>
    <w:rPr>
      <w:rFonts w:ascii="Tahoma" w:hAnsi="Tahoma" w:cs="Tahoma"/>
      <w:sz w:val="16"/>
      <w:szCs w:val="16"/>
      <w:lang w:val="en-GB" w:eastAsia="en-GB"/>
    </w:rPr>
  </w:style>
  <w:style w:type="paragraph" w:styleId="Header">
    <w:name w:val="header"/>
    <w:basedOn w:val="Normal"/>
    <w:link w:val="HeaderChar"/>
    <w:uiPriority w:val="99"/>
    <w:unhideWhenUsed/>
    <w:rsid w:val="00E63EAD"/>
    <w:pPr>
      <w:tabs>
        <w:tab w:val="center" w:pos="4680"/>
        <w:tab w:val="right" w:pos="9360"/>
      </w:tabs>
    </w:pPr>
  </w:style>
  <w:style w:type="character" w:customStyle="1" w:styleId="HeaderChar">
    <w:name w:val="Header Char"/>
    <w:link w:val="Header"/>
    <w:uiPriority w:val="99"/>
    <w:locked/>
    <w:rsid w:val="00E63EAD"/>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E63EAD"/>
    <w:pPr>
      <w:tabs>
        <w:tab w:val="center" w:pos="4680"/>
        <w:tab w:val="right" w:pos="9360"/>
      </w:tabs>
    </w:pPr>
  </w:style>
  <w:style w:type="character" w:customStyle="1" w:styleId="FooterChar">
    <w:name w:val="Footer Char"/>
    <w:link w:val="Footer"/>
    <w:uiPriority w:val="99"/>
    <w:locked/>
    <w:rsid w:val="00E63EAD"/>
    <w:rPr>
      <w:rFonts w:ascii="Times New Roman" w:hAnsi="Times New Roman" w:cs="Times New Roman"/>
      <w:sz w:val="24"/>
      <w:szCs w:val="24"/>
      <w:lang w:val="en-GB" w:eastAsia="en-GB"/>
    </w:rPr>
  </w:style>
  <w:style w:type="paragraph" w:styleId="Revision">
    <w:name w:val="Revision"/>
    <w:hidden/>
    <w:uiPriority w:val="99"/>
    <w:semiHidden/>
    <w:rsid w:val="00A92491"/>
    <w:rPr>
      <w:rFonts w:ascii="Times New Roman" w:hAnsi="Times New Roman"/>
      <w:sz w:val="24"/>
      <w:szCs w:val="24"/>
    </w:rPr>
  </w:style>
  <w:style w:type="character" w:styleId="CommentReference">
    <w:name w:val="annotation reference"/>
    <w:uiPriority w:val="99"/>
    <w:semiHidden/>
    <w:unhideWhenUsed/>
    <w:rsid w:val="00CF03FA"/>
    <w:rPr>
      <w:sz w:val="16"/>
      <w:szCs w:val="16"/>
    </w:rPr>
  </w:style>
  <w:style w:type="paragraph" w:styleId="CommentText">
    <w:name w:val="annotation text"/>
    <w:basedOn w:val="Normal"/>
    <w:link w:val="CommentTextChar"/>
    <w:uiPriority w:val="99"/>
    <w:semiHidden/>
    <w:unhideWhenUsed/>
    <w:rsid w:val="00CF03FA"/>
    <w:rPr>
      <w:sz w:val="20"/>
      <w:szCs w:val="20"/>
    </w:rPr>
  </w:style>
  <w:style w:type="character" w:customStyle="1" w:styleId="CommentTextChar">
    <w:name w:val="Comment Text Char"/>
    <w:link w:val="CommentText"/>
    <w:uiPriority w:val="99"/>
    <w:semiHidden/>
    <w:rsid w:val="00CF03F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F03FA"/>
    <w:rPr>
      <w:b/>
      <w:bCs/>
    </w:rPr>
  </w:style>
  <w:style w:type="character" w:customStyle="1" w:styleId="CommentSubjectChar">
    <w:name w:val="Comment Subject Char"/>
    <w:link w:val="CommentSubject"/>
    <w:uiPriority w:val="99"/>
    <w:semiHidden/>
    <w:rsid w:val="00CF03FA"/>
    <w:rPr>
      <w:rFonts w:ascii="Times New Roman" w:hAnsi="Times New Roman"/>
      <w:b/>
      <w:bCs/>
    </w:rPr>
  </w:style>
  <w:style w:type="paragraph" w:styleId="NormalWeb">
    <w:name w:val="Normal (Web)"/>
    <w:basedOn w:val="Normal"/>
    <w:uiPriority w:val="99"/>
    <w:unhideWhenUsed/>
    <w:rsid w:val="00D318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63367">
      <w:marLeft w:val="0"/>
      <w:marRight w:val="0"/>
      <w:marTop w:val="0"/>
      <w:marBottom w:val="0"/>
      <w:divBdr>
        <w:top w:val="none" w:sz="0" w:space="0" w:color="auto"/>
        <w:left w:val="none" w:sz="0" w:space="0" w:color="auto"/>
        <w:bottom w:val="none" w:sz="0" w:space="0" w:color="auto"/>
        <w:right w:val="none" w:sz="0" w:space="0" w:color="auto"/>
      </w:divBdr>
    </w:div>
    <w:div w:id="1909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5133</CharactersWithSpaces>
  <SharedDoc>false</SharedDoc>
  <HLinks>
    <vt:vector size="6" baseType="variant">
      <vt:variant>
        <vt:i4>655437</vt:i4>
      </vt:variant>
      <vt:variant>
        <vt:i4>0</vt:i4>
      </vt:variant>
      <vt:variant>
        <vt:i4>0</vt:i4>
      </vt:variant>
      <vt:variant>
        <vt:i4>5</vt:i4>
      </vt:variant>
      <vt:variant>
        <vt:lpwstr>https://www.eyalliance.org.uk/coronavirus-early-years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Edwina Williams</cp:lastModifiedBy>
  <cp:revision>2</cp:revision>
  <cp:lastPrinted>2024-12-17T12:47:00Z</cp:lastPrinted>
  <dcterms:created xsi:type="dcterms:W3CDTF">2024-12-17T12:48:00Z</dcterms:created>
  <dcterms:modified xsi:type="dcterms:W3CDTF">2024-12-17T12:48:00Z</dcterms:modified>
</cp:coreProperties>
</file>